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1"/>
        <w:ind w:left="3641" w:right="3603"/>
        <w:jc w:val="center"/>
        <w:rPr>
          <w:b w:val="0"/>
          <w:sz w:val="24"/>
          <w:szCs w:val="24"/>
        </w:rPr>
      </w:pPr>
      <w:r w:rsidRPr="00323898">
        <w:rPr>
          <w:b w:val="0"/>
          <w:sz w:val="24"/>
          <w:szCs w:val="24"/>
        </w:rPr>
        <w:t>ӘЛ-ФАРАБИ АТЫНДАҒЫ ҚАЗАҚ ҰЛТТЫҚ УНИВЕРСИТЕТІ</w:t>
      </w:r>
      <w:r w:rsidRPr="00323898">
        <w:rPr>
          <w:b w:val="0"/>
          <w:spacing w:val="-67"/>
          <w:sz w:val="24"/>
          <w:szCs w:val="24"/>
        </w:rPr>
        <w:t xml:space="preserve">  </w:t>
      </w:r>
      <w:r w:rsidRPr="00323898">
        <w:rPr>
          <w:b w:val="0"/>
          <w:sz w:val="24"/>
          <w:szCs w:val="24"/>
        </w:rPr>
        <w:t>ФИЛОСОФИЯ ЖӘНЕ САЯСАТТАНУ ФАКУЛЬТЕТІ</w:t>
      </w:r>
      <w:r w:rsidRPr="00323898">
        <w:rPr>
          <w:b w:val="0"/>
          <w:spacing w:val="1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ФИЛОСОФИЯ КАФЕДРАСЫ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F75AC9" w:rsidRPr="00323898" w:rsidRDefault="00F75AC9" w:rsidP="00323898">
      <w:pPr>
        <w:adjustRightInd w:val="0"/>
        <w:jc w:val="center"/>
        <w:rPr>
          <w:sz w:val="24"/>
          <w:szCs w:val="24"/>
        </w:rPr>
      </w:pPr>
      <w:r w:rsidRPr="00323898">
        <w:rPr>
          <w:sz w:val="24"/>
          <w:szCs w:val="24"/>
        </w:rPr>
        <w:t xml:space="preserve"> </w:t>
      </w:r>
      <w:r w:rsidR="00484704" w:rsidRPr="00323898">
        <w:rPr>
          <w:b/>
          <w:sz w:val="24"/>
          <w:szCs w:val="24"/>
        </w:rPr>
        <w:t>М4513</w:t>
      </w:r>
      <w:r w:rsidR="00484704" w:rsidRPr="00323898">
        <w:rPr>
          <w:sz w:val="24"/>
          <w:szCs w:val="24"/>
        </w:rPr>
        <w:t xml:space="preserve"> </w:t>
      </w:r>
      <w:r w:rsidR="00484704" w:rsidRPr="00323898">
        <w:rPr>
          <w:b/>
          <w:sz w:val="24"/>
          <w:szCs w:val="24"/>
        </w:rPr>
        <w:t>Метафизика</w:t>
      </w:r>
    </w:p>
    <w:p w:rsidR="00373EF8" w:rsidRPr="00323898" w:rsidRDefault="00373EF8" w:rsidP="00323898">
      <w:pPr>
        <w:ind w:left="492" w:right="451"/>
        <w:jc w:val="center"/>
        <w:rPr>
          <w:sz w:val="24"/>
          <w:szCs w:val="24"/>
        </w:rPr>
      </w:pPr>
      <w:r w:rsidRPr="00323898">
        <w:rPr>
          <w:sz w:val="24"/>
          <w:szCs w:val="24"/>
        </w:rPr>
        <w:t>ПӘНІ БОЙЫНША</w:t>
      </w:r>
      <w:r w:rsidRPr="00323898">
        <w:rPr>
          <w:spacing w:val="-67"/>
          <w:sz w:val="24"/>
          <w:szCs w:val="24"/>
        </w:rPr>
        <w:t xml:space="preserve"> </w:t>
      </w:r>
      <w:r w:rsidRPr="00323898">
        <w:rPr>
          <w:sz w:val="24"/>
          <w:szCs w:val="24"/>
        </w:rPr>
        <w:t>ҚОРЫТЫНДЫ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ЕМТИХАН БАҒДАРЛАМАСЫ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ind w:left="3641" w:right="3599"/>
        <w:jc w:val="center"/>
        <w:rPr>
          <w:sz w:val="24"/>
          <w:szCs w:val="24"/>
        </w:rPr>
      </w:pPr>
      <w:r w:rsidRPr="00323898">
        <w:rPr>
          <w:sz w:val="24"/>
          <w:szCs w:val="24"/>
        </w:rPr>
        <w:t>5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ECTS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D22F02" w:rsidP="00323898">
      <w:pPr>
        <w:pStyle w:val="a3"/>
        <w:ind w:left="3638" w:right="3603"/>
        <w:jc w:val="center"/>
        <w:rPr>
          <w:sz w:val="24"/>
          <w:szCs w:val="24"/>
        </w:rPr>
      </w:pPr>
      <w:r w:rsidRPr="00323898">
        <w:rPr>
          <w:sz w:val="24"/>
          <w:szCs w:val="24"/>
        </w:rPr>
        <w:t>6</w:t>
      </w:r>
      <w:r w:rsidR="00F75AC9" w:rsidRPr="00323898">
        <w:rPr>
          <w:sz w:val="24"/>
          <w:szCs w:val="24"/>
        </w:rPr>
        <w:t>B</w:t>
      </w:r>
      <w:r w:rsidR="00373EF8" w:rsidRPr="00323898">
        <w:rPr>
          <w:sz w:val="24"/>
          <w:szCs w:val="24"/>
        </w:rPr>
        <w:t>02201</w:t>
      </w:r>
      <w:r w:rsidR="00373EF8" w:rsidRPr="00323898">
        <w:rPr>
          <w:spacing w:val="-4"/>
          <w:sz w:val="24"/>
          <w:szCs w:val="24"/>
        </w:rPr>
        <w:t xml:space="preserve"> </w:t>
      </w:r>
      <w:r w:rsidR="00373EF8" w:rsidRPr="00323898">
        <w:rPr>
          <w:sz w:val="24"/>
          <w:szCs w:val="24"/>
        </w:rPr>
        <w:t>Философия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1"/>
        <w:ind w:left="489" w:right="451"/>
        <w:jc w:val="center"/>
        <w:rPr>
          <w:b w:val="0"/>
          <w:sz w:val="24"/>
          <w:szCs w:val="24"/>
        </w:rPr>
      </w:pPr>
      <w:r w:rsidRPr="00323898">
        <w:rPr>
          <w:b w:val="0"/>
          <w:sz w:val="24"/>
          <w:szCs w:val="24"/>
        </w:rPr>
        <w:t>Құрастырған:</w:t>
      </w:r>
      <w:r w:rsidRPr="00323898">
        <w:rPr>
          <w:b w:val="0"/>
          <w:spacing w:val="-3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философия</w:t>
      </w:r>
      <w:r w:rsidRPr="00323898">
        <w:rPr>
          <w:b w:val="0"/>
          <w:spacing w:val="-5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ғылымдарының</w:t>
      </w:r>
      <w:r w:rsidRPr="00323898">
        <w:rPr>
          <w:b w:val="0"/>
          <w:spacing w:val="-5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докторы Б.М. Аташ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ind w:right="6832"/>
        <w:rPr>
          <w:sz w:val="24"/>
          <w:szCs w:val="24"/>
        </w:rPr>
      </w:pPr>
    </w:p>
    <w:p w:rsidR="00373EF8" w:rsidRPr="00323898" w:rsidRDefault="00373EF8" w:rsidP="00323898">
      <w:pPr>
        <w:pStyle w:val="a3"/>
        <w:ind w:left="3641" w:right="3600"/>
        <w:jc w:val="center"/>
        <w:rPr>
          <w:sz w:val="24"/>
          <w:szCs w:val="24"/>
        </w:rPr>
      </w:pPr>
    </w:p>
    <w:p w:rsidR="000F798A" w:rsidRPr="00323898" w:rsidRDefault="000F798A" w:rsidP="00323898">
      <w:pPr>
        <w:pStyle w:val="a9"/>
        <w:spacing w:after="0"/>
        <w:ind w:left="0"/>
        <w:jc w:val="both"/>
        <w:rPr>
          <w:lang w:val="kk-KZ"/>
        </w:rPr>
      </w:pPr>
      <w:r w:rsidRPr="00323898">
        <w:rPr>
          <w:lang w:val="kk-KZ"/>
        </w:rPr>
        <w:t xml:space="preserve">Философия  кафедрасының мәжілісінде қарастырылған және ұсынылған </w:t>
      </w:r>
    </w:p>
    <w:p w:rsidR="000F798A" w:rsidRPr="00323898" w:rsidRDefault="000F798A" w:rsidP="00323898">
      <w:pPr>
        <w:jc w:val="both"/>
        <w:rPr>
          <w:sz w:val="24"/>
          <w:szCs w:val="24"/>
        </w:rPr>
      </w:pPr>
      <w:r w:rsidRPr="00323898">
        <w:rPr>
          <w:sz w:val="24"/>
          <w:szCs w:val="24"/>
        </w:rPr>
        <w:t xml:space="preserve">2024 жылғы </w:t>
      </w:r>
      <w:r w:rsidRPr="00323898">
        <w:rPr>
          <w:sz w:val="24"/>
          <w:szCs w:val="24"/>
          <w:u w:val="single"/>
        </w:rPr>
        <w:t>«29» Тамыз, №1 хаттама</w:t>
      </w:r>
    </w:p>
    <w:p w:rsidR="00373EF8" w:rsidRPr="00323898" w:rsidRDefault="00373EF8" w:rsidP="00323898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323898" w:rsidRDefault="00373EF8" w:rsidP="00323898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323898" w:rsidRDefault="00373EF8" w:rsidP="00323898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323898" w:rsidRDefault="00373EF8" w:rsidP="00323898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323898" w:rsidRDefault="00373EF8" w:rsidP="00323898">
      <w:pPr>
        <w:pStyle w:val="a3"/>
        <w:ind w:left="3641" w:right="3600"/>
        <w:jc w:val="center"/>
        <w:rPr>
          <w:sz w:val="24"/>
          <w:szCs w:val="24"/>
        </w:rPr>
      </w:pPr>
    </w:p>
    <w:p w:rsidR="00373EF8" w:rsidRPr="00323898" w:rsidRDefault="00373EF8" w:rsidP="00323898">
      <w:pPr>
        <w:pStyle w:val="a3"/>
        <w:ind w:left="3641" w:right="3600"/>
        <w:jc w:val="center"/>
        <w:rPr>
          <w:sz w:val="24"/>
          <w:szCs w:val="24"/>
        </w:rPr>
        <w:sectPr w:rsidR="00373EF8" w:rsidRPr="00323898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  <w:r w:rsidRPr="00323898">
        <w:rPr>
          <w:sz w:val="24"/>
          <w:szCs w:val="24"/>
        </w:rPr>
        <w:t>Алматы,</w:t>
      </w:r>
      <w:r w:rsidRPr="00323898">
        <w:rPr>
          <w:spacing w:val="-2"/>
          <w:sz w:val="24"/>
          <w:szCs w:val="24"/>
        </w:rPr>
        <w:t xml:space="preserve"> </w:t>
      </w:r>
      <w:r w:rsidR="000F798A" w:rsidRPr="00323898">
        <w:rPr>
          <w:sz w:val="24"/>
          <w:szCs w:val="24"/>
        </w:rPr>
        <w:t>2024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CB53F4" w:rsidRPr="00323898" w:rsidRDefault="00F75AC9" w:rsidP="00323898">
      <w:pPr>
        <w:pStyle w:val="a3"/>
        <w:ind w:left="8893" w:right="429" w:firstLine="1699"/>
        <w:jc w:val="right"/>
        <w:rPr>
          <w:sz w:val="24"/>
          <w:szCs w:val="24"/>
        </w:rPr>
      </w:pPr>
      <w:r w:rsidRPr="00323898">
        <w:rPr>
          <w:b/>
          <w:sz w:val="24"/>
          <w:szCs w:val="24"/>
        </w:rPr>
        <w:t xml:space="preserve"> «</w:t>
      </w:r>
      <w:r w:rsidR="00484704" w:rsidRPr="00323898">
        <w:rPr>
          <w:b/>
          <w:sz w:val="24"/>
          <w:szCs w:val="24"/>
        </w:rPr>
        <w:t>Метафизика</w:t>
      </w:r>
      <w:r w:rsidRPr="00323898">
        <w:rPr>
          <w:b/>
          <w:sz w:val="24"/>
          <w:szCs w:val="24"/>
        </w:rPr>
        <w:t>»</w:t>
      </w:r>
      <w:r w:rsidRPr="00323898">
        <w:rPr>
          <w:sz w:val="24"/>
          <w:szCs w:val="24"/>
        </w:rPr>
        <w:t xml:space="preserve"> </w:t>
      </w:r>
      <w:r w:rsidR="00373EF8" w:rsidRPr="00323898">
        <w:rPr>
          <w:sz w:val="24"/>
          <w:szCs w:val="24"/>
        </w:rPr>
        <w:t>пәні бойынша оқу-әдістемелік кешен</w:t>
      </w:r>
    </w:p>
    <w:p w:rsidR="00373EF8" w:rsidRPr="00323898" w:rsidRDefault="00373EF8" w:rsidP="00323898">
      <w:pPr>
        <w:pStyle w:val="a3"/>
        <w:ind w:left="8893" w:right="429" w:firstLine="1699"/>
        <w:jc w:val="right"/>
        <w:rPr>
          <w:sz w:val="24"/>
          <w:szCs w:val="24"/>
        </w:rPr>
      </w:pPr>
      <w:r w:rsidRPr="00323898">
        <w:rPr>
          <w:spacing w:val="-67"/>
          <w:sz w:val="24"/>
          <w:szCs w:val="24"/>
        </w:rPr>
        <w:t xml:space="preserve"> </w:t>
      </w:r>
      <w:r w:rsidRPr="00323898">
        <w:rPr>
          <w:sz w:val="24"/>
          <w:szCs w:val="24"/>
        </w:rPr>
        <w:t>Құрастырған:</w:t>
      </w:r>
      <w:r w:rsidRPr="00323898">
        <w:rPr>
          <w:spacing w:val="-7"/>
          <w:sz w:val="24"/>
          <w:szCs w:val="24"/>
        </w:rPr>
        <w:t xml:space="preserve"> </w:t>
      </w:r>
      <w:r w:rsidRPr="00323898">
        <w:rPr>
          <w:sz w:val="24"/>
          <w:szCs w:val="24"/>
        </w:rPr>
        <w:t>философия</w:t>
      </w:r>
      <w:r w:rsidRPr="00323898">
        <w:rPr>
          <w:spacing w:val="-7"/>
          <w:sz w:val="24"/>
          <w:szCs w:val="24"/>
        </w:rPr>
        <w:t xml:space="preserve"> </w:t>
      </w:r>
      <w:r w:rsidRPr="00323898">
        <w:rPr>
          <w:sz w:val="24"/>
          <w:szCs w:val="24"/>
        </w:rPr>
        <w:t>ғылымдарының</w:t>
      </w:r>
      <w:r w:rsidRPr="00323898">
        <w:rPr>
          <w:spacing w:val="-7"/>
          <w:sz w:val="24"/>
          <w:szCs w:val="24"/>
        </w:rPr>
        <w:t xml:space="preserve"> </w:t>
      </w:r>
      <w:r w:rsidRPr="00323898">
        <w:rPr>
          <w:sz w:val="24"/>
          <w:szCs w:val="24"/>
        </w:rPr>
        <w:t>докторы</w:t>
      </w:r>
    </w:p>
    <w:p w:rsidR="00373EF8" w:rsidRPr="00323898" w:rsidRDefault="00373EF8" w:rsidP="00323898">
      <w:pPr>
        <w:pStyle w:val="a3"/>
        <w:ind w:left="8893" w:right="429" w:firstLine="1699"/>
        <w:jc w:val="right"/>
        <w:rPr>
          <w:sz w:val="24"/>
          <w:szCs w:val="24"/>
        </w:rPr>
      </w:pPr>
      <w:r w:rsidRPr="00323898">
        <w:rPr>
          <w:sz w:val="24"/>
          <w:szCs w:val="24"/>
        </w:rPr>
        <w:t xml:space="preserve">Б.М. Аташ </w:t>
      </w:r>
    </w:p>
    <w:p w:rsidR="00373EF8" w:rsidRPr="00323898" w:rsidRDefault="00CB53F4" w:rsidP="00323898">
      <w:pPr>
        <w:pStyle w:val="a3"/>
        <w:ind w:left="12496" w:right="431" w:hanging="675"/>
        <w:jc w:val="right"/>
        <w:rPr>
          <w:sz w:val="24"/>
          <w:szCs w:val="24"/>
        </w:rPr>
      </w:pPr>
      <w:r w:rsidRPr="00323898">
        <w:rPr>
          <w:sz w:val="24"/>
          <w:szCs w:val="24"/>
        </w:rPr>
        <w:t>2024-2025</w:t>
      </w:r>
      <w:r w:rsidR="00373EF8" w:rsidRPr="00323898">
        <w:rPr>
          <w:spacing w:val="-6"/>
          <w:sz w:val="24"/>
          <w:szCs w:val="24"/>
        </w:rPr>
        <w:t xml:space="preserve"> </w:t>
      </w:r>
      <w:r w:rsidR="00373EF8" w:rsidRPr="00323898">
        <w:rPr>
          <w:sz w:val="24"/>
          <w:szCs w:val="24"/>
        </w:rPr>
        <w:t>оқу</w:t>
      </w:r>
      <w:r w:rsidR="00373EF8" w:rsidRPr="00323898">
        <w:rPr>
          <w:spacing w:val="-3"/>
          <w:sz w:val="24"/>
          <w:szCs w:val="24"/>
        </w:rPr>
        <w:t xml:space="preserve"> </w:t>
      </w:r>
      <w:r w:rsidR="00373EF8" w:rsidRPr="00323898">
        <w:rPr>
          <w:sz w:val="24"/>
          <w:szCs w:val="24"/>
        </w:rPr>
        <w:t>жылы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142DE4" w:rsidRPr="00323898" w:rsidRDefault="00142DE4" w:rsidP="00323898">
      <w:pPr>
        <w:pStyle w:val="1"/>
        <w:ind w:left="3852" w:right="1252" w:hanging="2482"/>
        <w:jc w:val="both"/>
        <w:rPr>
          <w:b w:val="0"/>
          <w:sz w:val="24"/>
          <w:szCs w:val="24"/>
        </w:rPr>
      </w:pPr>
      <w:r w:rsidRPr="00323898">
        <w:rPr>
          <w:b w:val="0"/>
          <w:sz w:val="24"/>
          <w:szCs w:val="24"/>
        </w:rPr>
        <w:t>«</w:t>
      </w:r>
      <w:r w:rsidR="002D2661" w:rsidRPr="00323898">
        <w:rPr>
          <w:sz w:val="24"/>
          <w:szCs w:val="24"/>
        </w:rPr>
        <w:t>Метафизика</w:t>
      </w:r>
      <w:r w:rsidRPr="00323898">
        <w:rPr>
          <w:b w:val="0"/>
          <w:sz w:val="24"/>
          <w:szCs w:val="24"/>
        </w:rPr>
        <w:t>»</w:t>
      </w:r>
    </w:p>
    <w:p w:rsidR="00373EF8" w:rsidRPr="00323898" w:rsidRDefault="00373EF8" w:rsidP="00323898">
      <w:pPr>
        <w:pStyle w:val="1"/>
        <w:ind w:left="3852" w:right="1252" w:hanging="2482"/>
        <w:jc w:val="both"/>
        <w:rPr>
          <w:b w:val="0"/>
          <w:sz w:val="24"/>
          <w:szCs w:val="24"/>
        </w:rPr>
      </w:pPr>
      <w:r w:rsidRPr="00323898">
        <w:rPr>
          <w:b w:val="0"/>
          <w:sz w:val="24"/>
          <w:szCs w:val="24"/>
        </w:rPr>
        <w:t>ПӘНІ</w:t>
      </w:r>
      <w:r w:rsidRPr="00323898">
        <w:rPr>
          <w:b w:val="0"/>
          <w:spacing w:val="-67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БОЙЫНША ҚОРЫТЫНДЫ ЕМТИХАН</w:t>
      </w:r>
      <w:r w:rsidRPr="00323898">
        <w:rPr>
          <w:b w:val="0"/>
          <w:spacing w:val="-1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БАҒДАРЛАМАСЫ</w:t>
      </w:r>
    </w:p>
    <w:p w:rsidR="00373EF8" w:rsidRPr="00323898" w:rsidRDefault="00373EF8" w:rsidP="00323898">
      <w:pPr>
        <w:pStyle w:val="a3"/>
        <w:jc w:val="both"/>
        <w:rPr>
          <w:sz w:val="24"/>
          <w:szCs w:val="24"/>
        </w:rPr>
      </w:pPr>
    </w:p>
    <w:p w:rsidR="002D2661" w:rsidRPr="00323898" w:rsidRDefault="00373EF8" w:rsidP="00591AB5">
      <w:pPr>
        <w:pStyle w:val="3"/>
        <w:spacing w:after="0"/>
        <w:ind w:firstLine="425"/>
        <w:jc w:val="both"/>
        <w:rPr>
          <w:sz w:val="24"/>
          <w:szCs w:val="24"/>
        </w:rPr>
      </w:pPr>
      <w:bookmarkStart w:id="0" w:name="_GoBack"/>
      <w:bookmarkEnd w:id="0"/>
      <w:r w:rsidRPr="00323898">
        <w:rPr>
          <w:sz w:val="24"/>
          <w:szCs w:val="24"/>
        </w:rPr>
        <w:t>Емтиханға ұсынылатын оқу тақырыптары мен мазмұны:</w:t>
      </w:r>
      <w:r w:rsidR="002D2661" w:rsidRPr="00323898">
        <w:rPr>
          <w:bCs/>
          <w:color w:val="000000"/>
          <w:sz w:val="24"/>
          <w:szCs w:val="24"/>
        </w:rPr>
        <w:t xml:space="preserve">  </w:t>
      </w:r>
      <w:r w:rsidR="002D2661" w:rsidRPr="00323898">
        <w:rPr>
          <w:sz w:val="24"/>
          <w:szCs w:val="24"/>
        </w:rPr>
        <w:t>Метафизика пәні және метафизикалық мәселелер</w:t>
      </w:r>
      <w:r w:rsidR="00025529" w:rsidRPr="00323898">
        <w:rPr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Мета</w:t>
      </w:r>
      <w:r w:rsidR="00025529" w:rsidRPr="00323898">
        <w:rPr>
          <w:sz w:val="24"/>
          <w:szCs w:val="24"/>
        </w:rPr>
        <w:t xml:space="preserve">физикалық мәселелердің қойылуы .Метафизиканың даму тарихы. </w:t>
      </w:r>
      <w:r w:rsidR="002D2661" w:rsidRPr="00323898">
        <w:rPr>
          <w:bCs/>
          <w:sz w:val="24"/>
          <w:szCs w:val="24"/>
        </w:rPr>
        <w:t>Метафизика мен онтология</w:t>
      </w:r>
      <w:r w:rsidR="006B5E8E" w:rsidRPr="00323898">
        <w:rPr>
          <w:bCs/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Аристотельдің Метафизикасы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Форма мен материя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Себептілік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Мән туралы ілім</w:t>
      </w:r>
      <w:r w:rsidR="006B5E8E" w:rsidRPr="00323898">
        <w:rPr>
          <w:bCs/>
          <w:color w:val="000000"/>
          <w:sz w:val="24"/>
          <w:szCs w:val="24"/>
        </w:rPr>
        <w:t xml:space="preserve">. </w:t>
      </w:r>
      <w:r w:rsidR="006B5E8E" w:rsidRPr="00323898">
        <w:rPr>
          <w:sz w:val="24"/>
          <w:szCs w:val="24"/>
        </w:rPr>
        <w:t xml:space="preserve">Метафизиканың формалары. </w:t>
      </w:r>
      <w:r w:rsidR="002D2661" w:rsidRPr="00323898">
        <w:rPr>
          <w:bCs/>
          <w:color w:val="000000"/>
          <w:sz w:val="24"/>
          <w:szCs w:val="24"/>
        </w:rPr>
        <w:t>Метафизикалық ойлау.</w:t>
      </w:r>
      <w:r w:rsidR="006B5E8E" w:rsidRPr="00323898">
        <w:rPr>
          <w:sz w:val="24"/>
          <w:szCs w:val="24"/>
        </w:rPr>
        <w:t xml:space="preserve"> </w:t>
      </w:r>
      <w:r w:rsidR="002D2661" w:rsidRPr="00323898">
        <w:rPr>
          <w:bCs/>
          <w:color w:val="000000"/>
          <w:sz w:val="24"/>
          <w:szCs w:val="24"/>
        </w:rPr>
        <w:t>Индуктивті метафизика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Классикалық метафизика</w:t>
      </w:r>
      <w:r w:rsidR="006B5E8E" w:rsidRPr="00323898">
        <w:rPr>
          <w:bCs/>
          <w:color w:val="000000"/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Метафизика және онтология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color w:val="000000"/>
          <w:sz w:val="24"/>
          <w:szCs w:val="24"/>
        </w:rPr>
        <w:t>Онтологиялық мәселелер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color w:val="000000"/>
          <w:sz w:val="24"/>
          <w:szCs w:val="24"/>
        </w:rPr>
        <w:t>Әлем мен қоғам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color w:val="000000"/>
          <w:sz w:val="24"/>
          <w:szCs w:val="24"/>
        </w:rPr>
        <w:t>Метафизикалық мәселелер.</w:t>
      </w:r>
      <w:r w:rsidR="006B5E8E" w:rsidRPr="00323898">
        <w:rPr>
          <w:color w:val="000000"/>
          <w:sz w:val="24"/>
          <w:szCs w:val="24"/>
        </w:rPr>
        <w:t xml:space="preserve"> </w:t>
      </w:r>
      <w:r w:rsidR="002D2661" w:rsidRPr="00323898">
        <w:rPr>
          <w:sz w:val="24"/>
          <w:szCs w:val="24"/>
        </w:rPr>
        <w:t>О</w:t>
      </w:r>
      <w:r w:rsidR="006B5E8E" w:rsidRPr="00323898">
        <w:rPr>
          <w:sz w:val="24"/>
          <w:szCs w:val="24"/>
        </w:rPr>
        <w:t xml:space="preserve">. Конттың метафизиканы сынауы. </w:t>
      </w:r>
      <w:r w:rsidR="002D2661" w:rsidRPr="00323898">
        <w:rPr>
          <w:bCs/>
          <w:color w:val="000000"/>
          <w:sz w:val="24"/>
          <w:szCs w:val="24"/>
        </w:rPr>
        <w:t>О. Конттың позитивизмі және метафизика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ХХ ғасыр философиясындағы метафизика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Постмодернизм және метафизика</w:t>
      </w:r>
      <w:r w:rsidR="006B5E8E" w:rsidRPr="00323898">
        <w:rPr>
          <w:bCs/>
          <w:color w:val="000000"/>
          <w:sz w:val="24"/>
          <w:szCs w:val="24"/>
        </w:rPr>
        <w:t xml:space="preserve">. </w:t>
      </w:r>
      <w:r w:rsidR="006B5E8E" w:rsidRPr="00323898">
        <w:rPr>
          <w:sz w:val="24"/>
          <w:szCs w:val="24"/>
        </w:rPr>
        <w:t xml:space="preserve">Спекулятивті метафизика. </w:t>
      </w:r>
      <w:r w:rsidR="002D2661" w:rsidRPr="00323898">
        <w:rPr>
          <w:bCs/>
          <w:color w:val="000000"/>
          <w:sz w:val="24"/>
          <w:szCs w:val="24"/>
        </w:rPr>
        <w:t>Спекуляция мен софистика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Спекуляция мен рационалдылық. Проблемалық алаң және метафизикалық ойлау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Примитивизм қағидасы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Примитивизм</w:t>
      </w:r>
      <w:r w:rsidR="002D2661" w:rsidRPr="00323898">
        <w:rPr>
          <w:bCs/>
          <w:color w:val="000000"/>
          <w:sz w:val="24"/>
          <w:szCs w:val="24"/>
        </w:rPr>
        <w:t xml:space="preserve"> ұғымы.</w:t>
      </w:r>
      <w:r w:rsidR="006B5E8E" w:rsidRPr="00323898">
        <w:rPr>
          <w:sz w:val="24"/>
          <w:szCs w:val="24"/>
        </w:rPr>
        <w:t xml:space="preserve"> </w:t>
      </w:r>
      <w:r w:rsidR="002D2661" w:rsidRPr="00323898">
        <w:rPr>
          <w:bCs/>
          <w:color w:val="000000"/>
          <w:sz w:val="24"/>
          <w:szCs w:val="24"/>
        </w:rPr>
        <w:t>Ойды жеткізу және метафизикалық ойлау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Ойды үнемдеу қағидасы</w:t>
      </w:r>
      <w:r w:rsidR="006B5E8E" w:rsidRPr="00323898">
        <w:rPr>
          <w:sz w:val="24"/>
          <w:szCs w:val="24"/>
        </w:rPr>
        <w:t>.</w:t>
      </w:r>
      <w:r w:rsidR="002D2661" w:rsidRPr="00323898">
        <w:rPr>
          <w:bCs/>
          <w:color w:val="000000"/>
          <w:sz w:val="24"/>
          <w:szCs w:val="24"/>
        </w:rPr>
        <w:t xml:space="preserve"> Схоластика және индукция</w:t>
      </w:r>
      <w:r w:rsidR="006B5E8E" w:rsidRPr="00323898">
        <w:rPr>
          <w:bCs/>
          <w:color w:val="000000"/>
          <w:sz w:val="24"/>
          <w:szCs w:val="24"/>
        </w:rPr>
        <w:t xml:space="preserve">. </w:t>
      </w:r>
      <w:r w:rsidR="006B5E8E" w:rsidRPr="00323898">
        <w:rPr>
          <w:sz w:val="24"/>
          <w:szCs w:val="24"/>
        </w:rPr>
        <w:t xml:space="preserve">Схоластика және метафизика. </w:t>
      </w:r>
      <w:r w:rsidR="002D2661" w:rsidRPr="00323898">
        <w:rPr>
          <w:sz w:val="24"/>
          <w:szCs w:val="24"/>
        </w:rPr>
        <w:t>Орта ғасырдағы метафизика</w:t>
      </w:r>
      <w:r w:rsidR="006B5E8E" w:rsidRPr="00323898">
        <w:rPr>
          <w:sz w:val="24"/>
          <w:szCs w:val="24"/>
        </w:rPr>
        <w:t xml:space="preserve">. Индуктивті метафизика. </w:t>
      </w:r>
      <w:r w:rsidR="002D2661" w:rsidRPr="00323898">
        <w:rPr>
          <w:sz w:val="24"/>
          <w:szCs w:val="24"/>
        </w:rPr>
        <w:t>Метафизиканың зерттеу  пәні: Болмыс, ештеңе, еркіндік,</w:t>
      </w:r>
      <w:r w:rsidR="006B5E8E" w:rsidRPr="00323898">
        <w:rPr>
          <w:sz w:val="24"/>
          <w:szCs w:val="24"/>
        </w:rPr>
        <w:t xml:space="preserve"> </w:t>
      </w:r>
      <w:r w:rsidR="002D2661" w:rsidRPr="00323898">
        <w:rPr>
          <w:sz w:val="24"/>
          <w:szCs w:val="24"/>
        </w:rPr>
        <w:t xml:space="preserve">Құдай, ақиқат, </w:t>
      </w:r>
      <w:r w:rsidR="006B5E8E" w:rsidRPr="00323898">
        <w:rPr>
          <w:sz w:val="24"/>
          <w:szCs w:val="24"/>
        </w:rPr>
        <w:t xml:space="preserve">Жан, рух, табиғат. </w:t>
      </w:r>
      <w:r w:rsidR="006B5E8E" w:rsidRPr="00323898">
        <w:rPr>
          <w:color w:val="000000"/>
          <w:sz w:val="24"/>
          <w:szCs w:val="24"/>
        </w:rPr>
        <w:t xml:space="preserve">Метафизиканы сынау. </w:t>
      </w:r>
      <w:r w:rsidR="006B5E8E" w:rsidRPr="00323898">
        <w:rPr>
          <w:sz w:val="24"/>
          <w:szCs w:val="24"/>
        </w:rPr>
        <w:t xml:space="preserve">Позитивизм, неопозитивизм, </w:t>
      </w:r>
      <w:r w:rsidR="002D2661" w:rsidRPr="00323898">
        <w:rPr>
          <w:sz w:val="24"/>
          <w:szCs w:val="24"/>
        </w:rPr>
        <w:t>Постмодернизмнің метафизиканы сынауы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Ғылыми емес білімдер және метафизика</w:t>
      </w:r>
      <w:r w:rsidR="006B5E8E" w:rsidRPr="00323898">
        <w:rPr>
          <w:bCs/>
          <w:color w:val="000000"/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Мифология, мистика, Оккультизм және метафизика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color w:val="000000"/>
          <w:sz w:val="24"/>
          <w:szCs w:val="24"/>
        </w:rPr>
        <w:t>Ғылым таным мен метафизика</w:t>
      </w:r>
      <w:r w:rsidR="006B5E8E" w:rsidRPr="00323898">
        <w:rPr>
          <w:bCs/>
          <w:color w:val="000000"/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Нарративті білімдер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Абсолютті рух пен ақиқат мәселесі</w:t>
      </w:r>
      <w:r w:rsidR="006B5E8E" w:rsidRPr="00323898">
        <w:rPr>
          <w:sz w:val="24"/>
          <w:szCs w:val="24"/>
        </w:rPr>
        <w:t xml:space="preserve">. </w:t>
      </w:r>
      <w:r w:rsidR="002D2661" w:rsidRPr="00323898">
        <w:rPr>
          <w:bCs/>
          <w:sz w:val="24"/>
          <w:szCs w:val="24"/>
        </w:rPr>
        <w:t>Постметафизикалық ойлау</w:t>
      </w:r>
      <w:r w:rsidR="006B5E8E" w:rsidRPr="00323898">
        <w:rPr>
          <w:bCs/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Софистика және метафизика</w:t>
      </w:r>
      <w:r w:rsidR="007E22A1" w:rsidRPr="00323898">
        <w:rPr>
          <w:sz w:val="24"/>
          <w:szCs w:val="24"/>
        </w:rPr>
        <w:t>.</w:t>
      </w:r>
      <w:r w:rsidR="002D2661" w:rsidRPr="00323898">
        <w:rPr>
          <w:sz w:val="24"/>
          <w:szCs w:val="24"/>
        </w:rPr>
        <w:t xml:space="preserve"> Бейсызықтық физика және метафизикалық түсініктер</w:t>
      </w:r>
      <w:r w:rsidR="007E22A1" w:rsidRPr="00323898">
        <w:rPr>
          <w:sz w:val="24"/>
          <w:szCs w:val="24"/>
        </w:rPr>
        <w:t xml:space="preserve">. </w:t>
      </w:r>
      <w:r w:rsidR="002D2661" w:rsidRPr="00323898">
        <w:rPr>
          <w:sz w:val="24"/>
          <w:szCs w:val="24"/>
        </w:rPr>
        <w:t>Әлем голограммма ретінде</w:t>
      </w:r>
      <w:r w:rsidR="007E22A1" w:rsidRPr="00323898">
        <w:rPr>
          <w:sz w:val="24"/>
          <w:szCs w:val="24"/>
        </w:rPr>
        <w:t xml:space="preserve">. </w:t>
      </w:r>
      <w:r w:rsidR="002D2661" w:rsidRPr="00323898">
        <w:rPr>
          <w:bCs/>
          <w:sz w:val="24"/>
          <w:szCs w:val="24"/>
        </w:rPr>
        <w:t>Метафизика және шынайы өмір</w:t>
      </w:r>
    </w:p>
    <w:p w:rsidR="002D2661" w:rsidRPr="00323898" w:rsidRDefault="002D2661" w:rsidP="00323898">
      <w:pPr>
        <w:rPr>
          <w:sz w:val="24"/>
          <w:szCs w:val="24"/>
        </w:rPr>
      </w:pPr>
    </w:p>
    <w:p w:rsidR="00775774" w:rsidRPr="00323898" w:rsidRDefault="00373EF8" w:rsidP="00323898">
      <w:pPr>
        <w:snapToGrid w:val="0"/>
        <w:ind w:firstLine="472"/>
        <w:jc w:val="both"/>
        <w:rPr>
          <w:sz w:val="24"/>
          <w:szCs w:val="24"/>
        </w:rPr>
      </w:pPr>
      <w:r w:rsidRPr="00323898">
        <w:rPr>
          <w:sz w:val="24"/>
          <w:szCs w:val="24"/>
        </w:rPr>
        <w:t>Оқу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нәтижелері:</w:t>
      </w:r>
      <w:r w:rsidR="00175C21" w:rsidRPr="00323898">
        <w:rPr>
          <w:spacing w:val="1"/>
          <w:sz w:val="24"/>
          <w:szCs w:val="24"/>
        </w:rPr>
        <w:t xml:space="preserve"> Студент</w:t>
      </w:r>
      <w:r w:rsidRPr="00323898">
        <w:rPr>
          <w:spacing w:val="1"/>
          <w:sz w:val="24"/>
          <w:szCs w:val="24"/>
        </w:rPr>
        <w:t xml:space="preserve"> курс аяқталғаннан кейін мынадай мәселелерді меңгеруі тиіс: </w:t>
      </w:r>
      <w:r w:rsidR="002D2924" w:rsidRPr="00323898">
        <w:rPr>
          <w:sz w:val="24"/>
          <w:szCs w:val="24"/>
        </w:rPr>
        <w:t>Метафизика</w:t>
      </w:r>
      <w:r w:rsidR="002D2924" w:rsidRPr="00323898">
        <w:rPr>
          <w:bCs/>
          <w:sz w:val="24"/>
          <w:szCs w:val="24"/>
        </w:rPr>
        <w:t>ның</w:t>
      </w:r>
      <w:r w:rsidRPr="00323898">
        <w:rPr>
          <w:bCs/>
          <w:sz w:val="24"/>
          <w:szCs w:val="24"/>
        </w:rPr>
        <w:t xml:space="preserve"> негізгі категорияларына анықтама беру;</w:t>
      </w:r>
      <w:r w:rsidRPr="00323898">
        <w:rPr>
          <w:sz w:val="24"/>
          <w:szCs w:val="24"/>
        </w:rPr>
        <w:t xml:space="preserve"> </w:t>
      </w:r>
      <w:r w:rsidR="002D2924" w:rsidRPr="00323898">
        <w:rPr>
          <w:sz w:val="24"/>
          <w:szCs w:val="24"/>
        </w:rPr>
        <w:t>Метафизика</w:t>
      </w:r>
      <w:r w:rsidR="00175C21" w:rsidRPr="00323898">
        <w:rPr>
          <w:bCs/>
          <w:sz w:val="24"/>
          <w:szCs w:val="24"/>
        </w:rPr>
        <w:t xml:space="preserve">ның </w:t>
      </w:r>
      <w:r w:rsidRPr="00323898">
        <w:rPr>
          <w:bCs/>
          <w:sz w:val="24"/>
          <w:szCs w:val="24"/>
        </w:rPr>
        <w:t xml:space="preserve">тарихи дамуындағы маңызды кезеңдерді сипаттау; </w:t>
      </w:r>
      <w:r w:rsidR="002D2924" w:rsidRPr="00323898">
        <w:rPr>
          <w:sz w:val="24"/>
          <w:szCs w:val="24"/>
        </w:rPr>
        <w:t>Метафизика</w:t>
      </w:r>
      <w:r w:rsidR="002D2924" w:rsidRPr="00323898">
        <w:rPr>
          <w:sz w:val="24"/>
          <w:szCs w:val="24"/>
        </w:rPr>
        <w:t>лық</w:t>
      </w:r>
      <w:r w:rsidR="00175C21" w:rsidRPr="00323898">
        <w:rPr>
          <w:bCs/>
          <w:sz w:val="24"/>
          <w:szCs w:val="24"/>
        </w:rPr>
        <w:t xml:space="preserve"> </w:t>
      </w:r>
      <w:r w:rsidRPr="00323898">
        <w:rPr>
          <w:bCs/>
          <w:sz w:val="24"/>
          <w:szCs w:val="24"/>
        </w:rPr>
        <w:t xml:space="preserve">теориялардың негізгі ережелерін атап көрсету; </w:t>
      </w:r>
      <w:r w:rsidR="002D2924" w:rsidRPr="00323898">
        <w:rPr>
          <w:sz w:val="24"/>
          <w:szCs w:val="24"/>
        </w:rPr>
        <w:t>Метафизика</w:t>
      </w:r>
      <w:r w:rsidR="00175C21" w:rsidRPr="00323898">
        <w:rPr>
          <w:bCs/>
          <w:sz w:val="24"/>
          <w:szCs w:val="24"/>
        </w:rPr>
        <w:t>ның</w:t>
      </w:r>
      <w:r w:rsidRPr="00323898">
        <w:rPr>
          <w:bCs/>
          <w:sz w:val="24"/>
          <w:szCs w:val="24"/>
        </w:rPr>
        <w:t xml:space="preserve"> негізгі мәселелерін сипаттау; </w:t>
      </w:r>
      <w:r w:rsidR="002D2924" w:rsidRPr="00323898">
        <w:rPr>
          <w:sz w:val="24"/>
          <w:szCs w:val="24"/>
        </w:rPr>
        <w:t>Метафизика</w:t>
      </w:r>
      <w:r w:rsidR="00175C21" w:rsidRPr="00323898">
        <w:rPr>
          <w:bCs/>
          <w:sz w:val="24"/>
          <w:szCs w:val="24"/>
        </w:rPr>
        <w:t xml:space="preserve">ның </w:t>
      </w:r>
      <w:r w:rsidR="00775774" w:rsidRPr="00323898">
        <w:rPr>
          <w:bCs/>
          <w:sz w:val="24"/>
          <w:szCs w:val="24"/>
        </w:rPr>
        <w:t xml:space="preserve">туралы пайымдаған ойшылдардың </w:t>
      </w:r>
      <w:r w:rsidRPr="00323898">
        <w:rPr>
          <w:bCs/>
          <w:sz w:val="24"/>
          <w:szCs w:val="24"/>
        </w:rPr>
        <w:t>философиялық ойларын танып-білудің негізгі ғылыми және философиялық әдістерін анықтау; Арнайы әдебиеттерден алынған түсініктемелерге негізделген философиялық мәтіндердің мазмұнын ашып көрсету;</w:t>
      </w:r>
      <w:r w:rsidRPr="00323898">
        <w:rPr>
          <w:sz w:val="24"/>
          <w:szCs w:val="24"/>
        </w:rPr>
        <w:t xml:space="preserve"> Идеялардың философиялық емес формалардың  философиялық мазмұнын ашу; </w:t>
      </w:r>
      <w:r w:rsidR="002D2924" w:rsidRPr="00323898">
        <w:rPr>
          <w:sz w:val="24"/>
          <w:szCs w:val="24"/>
        </w:rPr>
        <w:t>Метафизика</w:t>
      </w:r>
      <w:r w:rsidRPr="00323898">
        <w:rPr>
          <w:sz w:val="24"/>
          <w:szCs w:val="24"/>
        </w:rPr>
        <w:t xml:space="preserve"> туралы философиялық тұжырымдамаларды  сыни тұрғыдан талдау және бағалау; Мифологиялық, діни және ғылыми дүниетанымның </w:t>
      </w:r>
      <w:r w:rsidR="00775774" w:rsidRPr="00323898">
        <w:rPr>
          <w:sz w:val="24"/>
          <w:szCs w:val="24"/>
        </w:rPr>
        <w:t>қағидаларындағы руханилық тұрғыдан</w:t>
      </w:r>
      <w:r w:rsidRPr="00323898">
        <w:rPr>
          <w:sz w:val="24"/>
          <w:szCs w:val="24"/>
        </w:rPr>
        <w:t xml:space="preserve"> салыстыру; </w:t>
      </w:r>
      <w:r w:rsidR="002D2924" w:rsidRPr="00323898">
        <w:rPr>
          <w:sz w:val="24"/>
          <w:szCs w:val="24"/>
        </w:rPr>
        <w:t>Метафизика</w:t>
      </w:r>
      <w:r w:rsidR="00175C21" w:rsidRPr="00323898">
        <w:rPr>
          <w:sz w:val="24"/>
          <w:szCs w:val="24"/>
        </w:rPr>
        <w:t xml:space="preserve"> </w:t>
      </w:r>
      <w:r w:rsidRPr="00323898">
        <w:rPr>
          <w:sz w:val="24"/>
          <w:szCs w:val="24"/>
        </w:rPr>
        <w:t>мәселелерін бағалау</w:t>
      </w:r>
      <w:r w:rsidR="00775774" w:rsidRPr="00323898">
        <w:rPr>
          <w:bCs/>
          <w:sz w:val="24"/>
          <w:szCs w:val="24"/>
        </w:rPr>
        <w:t xml:space="preserve"> интеллектуалдылық</w:t>
      </w:r>
      <w:r w:rsidRPr="00323898">
        <w:rPr>
          <w:sz w:val="24"/>
          <w:szCs w:val="24"/>
        </w:rPr>
        <w:t xml:space="preserve">  философиялық талдау әдістемесін қолдану;</w:t>
      </w:r>
      <w:r w:rsidR="00775774" w:rsidRPr="00323898">
        <w:rPr>
          <w:bCs/>
          <w:sz w:val="24"/>
          <w:szCs w:val="24"/>
        </w:rPr>
        <w:t xml:space="preserve"> Руханилық</w:t>
      </w:r>
      <w:r w:rsidRPr="00323898">
        <w:rPr>
          <w:sz w:val="24"/>
          <w:szCs w:val="24"/>
        </w:rPr>
        <w:t xml:space="preserve"> дүниетаным мен әр түрлі көзқарастарды  толықтыру және дамыту; Өмірлік идеалдарды, құндылықтарды, нормаларды түсінуге арналған философиялық және дүниетанымдық көзқарастардың нұсқаларын сыни тұрғыдан бағалау;</w:t>
      </w:r>
      <w:r w:rsidRPr="00323898">
        <w:rPr>
          <w:bCs/>
          <w:sz w:val="24"/>
          <w:szCs w:val="24"/>
        </w:rPr>
        <w:t xml:space="preserve"> Өмірлік </w:t>
      </w:r>
      <w:r w:rsidRPr="00323898">
        <w:rPr>
          <w:sz w:val="24"/>
          <w:szCs w:val="24"/>
        </w:rPr>
        <w:t xml:space="preserve">жағдайларға қатысты </w:t>
      </w:r>
      <w:r w:rsidR="00775774" w:rsidRPr="00323898">
        <w:rPr>
          <w:sz w:val="24"/>
          <w:szCs w:val="24"/>
        </w:rPr>
        <w:t xml:space="preserve">өз моральдық көзқарасты анықтау т.б. </w:t>
      </w:r>
    </w:p>
    <w:p w:rsidR="00373EF8" w:rsidRPr="00323898" w:rsidRDefault="00373EF8" w:rsidP="00323898">
      <w:pPr>
        <w:ind w:firstLine="472"/>
        <w:jc w:val="both"/>
        <w:rPr>
          <w:sz w:val="24"/>
          <w:szCs w:val="24"/>
        </w:rPr>
        <w:sectPr w:rsidR="00373EF8" w:rsidRPr="00323898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  <w:r w:rsidRPr="00323898">
        <w:rPr>
          <w:sz w:val="24"/>
          <w:szCs w:val="24"/>
        </w:rPr>
        <w:t>Емтихан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кестеде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белгіленген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уақытта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басталады.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Студент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емтихан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тапсыру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барысында: кещікпей келу, жұмысын уақытылы тапсыру, шпаргалка қарау т.б.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университетте</w:t>
      </w:r>
      <w:r w:rsidRPr="00323898">
        <w:rPr>
          <w:spacing w:val="-18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жалпы</w:t>
      </w:r>
      <w:r w:rsidRPr="00323898">
        <w:rPr>
          <w:spacing w:val="-15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қабылданған</w:t>
      </w:r>
      <w:r w:rsidRPr="00323898">
        <w:rPr>
          <w:spacing w:val="-11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емтихан</w:t>
      </w:r>
      <w:r w:rsidRPr="00323898">
        <w:rPr>
          <w:spacing w:val="-17"/>
          <w:sz w:val="24"/>
          <w:szCs w:val="24"/>
        </w:rPr>
        <w:t xml:space="preserve"> </w:t>
      </w:r>
      <w:r w:rsidRPr="00323898">
        <w:rPr>
          <w:sz w:val="24"/>
          <w:szCs w:val="24"/>
        </w:rPr>
        <w:t>талаптарын</w:t>
      </w:r>
      <w:r w:rsidRPr="00323898">
        <w:rPr>
          <w:spacing w:val="-15"/>
          <w:sz w:val="24"/>
          <w:szCs w:val="24"/>
        </w:rPr>
        <w:t xml:space="preserve"> </w:t>
      </w:r>
      <w:r w:rsidRPr="00323898">
        <w:rPr>
          <w:sz w:val="24"/>
          <w:szCs w:val="24"/>
        </w:rPr>
        <w:t>қатаң</w:t>
      </w:r>
      <w:r w:rsidRPr="00323898">
        <w:rPr>
          <w:spacing w:val="-13"/>
          <w:sz w:val="24"/>
          <w:szCs w:val="24"/>
        </w:rPr>
        <w:t xml:space="preserve"> </w:t>
      </w:r>
      <w:r w:rsidRPr="00323898">
        <w:rPr>
          <w:sz w:val="24"/>
          <w:szCs w:val="24"/>
        </w:rPr>
        <w:t>сақтауы</w:t>
      </w:r>
      <w:r w:rsidRPr="00323898">
        <w:rPr>
          <w:spacing w:val="-15"/>
          <w:sz w:val="24"/>
          <w:szCs w:val="24"/>
        </w:rPr>
        <w:t xml:space="preserve"> </w:t>
      </w:r>
      <w:r w:rsidRPr="00323898">
        <w:rPr>
          <w:sz w:val="24"/>
          <w:szCs w:val="24"/>
        </w:rPr>
        <w:t>тиіс.</w:t>
      </w:r>
      <w:r w:rsidRPr="00323898">
        <w:rPr>
          <w:spacing w:val="-18"/>
          <w:sz w:val="24"/>
          <w:szCs w:val="24"/>
        </w:rPr>
        <w:t xml:space="preserve"> </w:t>
      </w:r>
      <w:r w:rsidRPr="00323898">
        <w:rPr>
          <w:sz w:val="24"/>
          <w:szCs w:val="24"/>
        </w:rPr>
        <w:t>Олар</w:t>
      </w:r>
      <w:r w:rsidRPr="00323898">
        <w:rPr>
          <w:spacing w:val="-16"/>
          <w:sz w:val="24"/>
          <w:szCs w:val="24"/>
        </w:rPr>
        <w:t xml:space="preserve"> </w:t>
      </w:r>
      <w:r w:rsidRPr="00323898">
        <w:rPr>
          <w:sz w:val="24"/>
          <w:szCs w:val="24"/>
        </w:rPr>
        <w:t>бұзылған</w:t>
      </w:r>
      <w:r w:rsidRPr="00323898">
        <w:rPr>
          <w:spacing w:val="-17"/>
          <w:sz w:val="24"/>
          <w:szCs w:val="24"/>
        </w:rPr>
        <w:t xml:space="preserve"> </w:t>
      </w:r>
      <w:r w:rsidRPr="00323898">
        <w:rPr>
          <w:sz w:val="24"/>
          <w:szCs w:val="24"/>
        </w:rPr>
        <w:t>жағдайда</w:t>
      </w:r>
      <w:r w:rsidRPr="00323898">
        <w:rPr>
          <w:spacing w:val="-16"/>
          <w:sz w:val="24"/>
          <w:szCs w:val="24"/>
        </w:rPr>
        <w:t xml:space="preserve"> </w:t>
      </w:r>
      <w:r w:rsidRPr="00323898">
        <w:rPr>
          <w:sz w:val="24"/>
          <w:szCs w:val="24"/>
        </w:rPr>
        <w:t>студентке</w:t>
      </w:r>
      <w:r w:rsidRPr="00323898">
        <w:rPr>
          <w:spacing w:val="-16"/>
          <w:sz w:val="24"/>
          <w:szCs w:val="24"/>
        </w:rPr>
        <w:t xml:space="preserve"> </w:t>
      </w:r>
      <w:r w:rsidRPr="00323898">
        <w:rPr>
          <w:sz w:val="24"/>
          <w:szCs w:val="24"/>
        </w:rPr>
        <w:t>«F»</w:t>
      </w:r>
      <w:r w:rsidRPr="00323898">
        <w:rPr>
          <w:spacing w:val="-17"/>
          <w:sz w:val="24"/>
          <w:szCs w:val="24"/>
        </w:rPr>
        <w:t xml:space="preserve"> </w:t>
      </w:r>
      <w:r w:rsidR="004549D7" w:rsidRPr="00323898">
        <w:rPr>
          <w:sz w:val="24"/>
          <w:szCs w:val="24"/>
        </w:rPr>
        <w:t>бағасы қойылады.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ind w:left="472" w:right="430" w:firstLine="720"/>
        <w:jc w:val="both"/>
        <w:rPr>
          <w:sz w:val="24"/>
          <w:szCs w:val="24"/>
        </w:rPr>
      </w:pPr>
      <w:r w:rsidRPr="00323898">
        <w:rPr>
          <w:spacing w:val="-2"/>
          <w:sz w:val="24"/>
          <w:szCs w:val="24"/>
        </w:rPr>
        <w:t>Емтихан</w:t>
      </w:r>
      <w:r w:rsidRPr="00323898">
        <w:rPr>
          <w:spacing w:val="-16"/>
          <w:sz w:val="24"/>
          <w:szCs w:val="24"/>
        </w:rPr>
        <w:t xml:space="preserve"> </w:t>
      </w:r>
      <w:r w:rsidRPr="00323898">
        <w:rPr>
          <w:spacing w:val="-2"/>
          <w:sz w:val="24"/>
          <w:szCs w:val="24"/>
        </w:rPr>
        <w:t>формасы:</w:t>
      </w:r>
      <w:r w:rsidRPr="00323898">
        <w:rPr>
          <w:spacing w:val="-15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Қорытынды</w:t>
      </w:r>
      <w:r w:rsidRPr="00323898">
        <w:rPr>
          <w:spacing w:val="6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емтихан</w:t>
      </w:r>
      <w:r w:rsidRPr="00323898">
        <w:rPr>
          <w:spacing w:val="-16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оффлайн</w:t>
      </w:r>
      <w:r w:rsidRPr="00323898">
        <w:rPr>
          <w:spacing w:val="-18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жазбаша</w:t>
      </w:r>
      <w:r w:rsidRPr="00323898">
        <w:rPr>
          <w:spacing w:val="-17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түрде</w:t>
      </w:r>
      <w:r w:rsidRPr="00323898">
        <w:rPr>
          <w:spacing w:val="-20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өткізіледі.</w:t>
      </w:r>
      <w:r w:rsidRPr="00323898">
        <w:rPr>
          <w:spacing w:val="-17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Әртүрлі</w:t>
      </w:r>
      <w:r w:rsidRPr="00323898">
        <w:rPr>
          <w:spacing w:val="-16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жағдайларға</w:t>
      </w:r>
      <w:r w:rsidRPr="00323898">
        <w:rPr>
          <w:spacing w:val="-17"/>
          <w:sz w:val="24"/>
          <w:szCs w:val="24"/>
        </w:rPr>
        <w:t xml:space="preserve"> </w:t>
      </w:r>
      <w:r w:rsidRPr="00323898">
        <w:rPr>
          <w:spacing w:val="-1"/>
          <w:sz w:val="24"/>
          <w:szCs w:val="24"/>
        </w:rPr>
        <w:t>байланысты</w:t>
      </w:r>
      <w:r w:rsidR="0066769D" w:rsidRPr="00323898">
        <w:rPr>
          <w:spacing w:val="-1"/>
          <w:sz w:val="24"/>
          <w:szCs w:val="24"/>
        </w:rPr>
        <w:t xml:space="preserve"> </w:t>
      </w:r>
      <w:r w:rsidRPr="00323898">
        <w:rPr>
          <w:spacing w:val="-68"/>
          <w:sz w:val="24"/>
          <w:szCs w:val="24"/>
        </w:rPr>
        <w:t xml:space="preserve"> </w:t>
      </w:r>
      <w:r w:rsidRPr="00323898">
        <w:rPr>
          <w:sz w:val="24"/>
          <w:szCs w:val="24"/>
        </w:rPr>
        <w:t>емтихан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формасы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өзгерген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жағдайда</w:t>
      </w:r>
      <w:r w:rsidRPr="00323898">
        <w:rPr>
          <w:spacing w:val="1"/>
          <w:sz w:val="24"/>
          <w:szCs w:val="24"/>
        </w:rPr>
        <w:t xml:space="preserve"> қосымша хабарланады. </w:t>
      </w:r>
    </w:p>
    <w:p w:rsidR="00373EF8" w:rsidRPr="00323898" w:rsidRDefault="00373EF8" w:rsidP="00323898">
      <w:pPr>
        <w:ind w:left="1193"/>
        <w:jc w:val="both"/>
        <w:rPr>
          <w:sz w:val="24"/>
          <w:szCs w:val="24"/>
        </w:rPr>
      </w:pPr>
      <w:r w:rsidRPr="00323898">
        <w:rPr>
          <w:sz w:val="24"/>
          <w:szCs w:val="24"/>
        </w:rPr>
        <w:t>Емтиханды</w:t>
      </w:r>
      <w:r w:rsidRPr="00323898">
        <w:rPr>
          <w:spacing w:val="-7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бағалау: Емтихан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бойынша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ең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толық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(max)</w:t>
      </w:r>
      <w:r w:rsidRPr="00323898">
        <w:rPr>
          <w:spacing w:val="-4"/>
          <w:sz w:val="24"/>
          <w:szCs w:val="24"/>
        </w:rPr>
        <w:t xml:space="preserve"> </w:t>
      </w:r>
      <w:r w:rsidRPr="00323898">
        <w:rPr>
          <w:sz w:val="24"/>
          <w:szCs w:val="24"/>
        </w:rPr>
        <w:t>балл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–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100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балл.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қойылу мерзімі –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48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сағат.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9A749B" w:rsidRPr="00323898" w:rsidRDefault="00373EF8" w:rsidP="00323898">
      <w:pPr>
        <w:pStyle w:val="1"/>
        <w:ind w:left="919"/>
        <w:rPr>
          <w:b w:val="0"/>
          <w:sz w:val="24"/>
          <w:szCs w:val="24"/>
        </w:rPr>
      </w:pPr>
      <w:r w:rsidRPr="00323898">
        <w:rPr>
          <w:b w:val="0"/>
          <w:sz w:val="24"/>
          <w:szCs w:val="24"/>
        </w:rPr>
        <w:t>Қорытынды</w:t>
      </w:r>
      <w:r w:rsidRPr="00323898">
        <w:rPr>
          <w:b w:val="0"/>
          <w:spacing w:val="-4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емтиханға</w:t>
      </w:r>
      <w:r w:rsidRPr="00323898">
        <w:rPr>
          <w:b w:val="0"/>
          <w:spacing w:val="-2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дайындалу</w:t>
      </w:r>
      <w:r w:rsidRPr="00323898">
        <w:rPr>
          <w:b w:val="0"/>
          <w:spacing w:val="-4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үшін</w:t>
      </w:r>
      <w:r w:rsidRPr="00323898">
        <w:rPr>
          <w:b w:val="0"/>
          <w:spacing w:val="-3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ұсынылатын</w:t>
      </w:r>
      <w:r w:rsidRPr="00323898">
        <w:rPr>
          <w:b w:val="0"/>
          <w:spacing w:val="-4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тақырыптар</w:t>
      </w:r>
      <w:r w:rsidRPr="00323898">
        <w:rPr>
          <w:b w:val="0"/>
          <w:spacing w:val="-2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тізімі</w:t>
      </w:r>
      <w:r w:rsidRPr="00323898">
        <w:rPr>
          <w:b w:val="0"/>
          <w:spacing w:val="-5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және</w:t>
      </w:r>
      <w:r w:rsidRPr="00323898">
        <w:rPr>
          <w:b w:val="0"/>
          <w:spacing w:val="-3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олардың</w:t>
      </w:r>
      <w:r w:rsidRPr="00323898">
        <w:rPr>
          <w:b w:val="0"/>
          <w:spacing w:val="-4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қысқаша</w:t>
      </w:r>
      <w:r w:rsidRPr="00323898">
        <w:rPr>
          <w:b w:val="0"/>
          <w:spacing w:val="-1"/>
          <w:sz w:val="24"/>
          <w:szCs w:val="24"/>
        </w:rPr>
        <w:t xml:space="preserve"> </w:t>
      </w:r>
      <w:r w:rsidRPr="00323898">
        <w:rPr>
          <w:b w:val="0"/>
          <w:sz w:val="24"/>
          <w:szCs w:val="24"/>
        </w:rPr>
        <w:t>мазмұны</w:t>
      </w:r>
    </w:p>
    <w:p w:rsidR="009A749B" w:rsidRPr="00323898" w:rsidRDefault="009A749B" w:rsidP="00323898">
      <w:pPr>
        <w:pStyle w:val="a3"/>
        <w:rPr>
          <w:sz w:val="24"/>
          <w:szCs w:val="24"/>
        </w:rPr>
      </w:pPr>
    </w:p>
    <w:p w:rsidR="00E357F4" w:rsidRPr="00323898" w:rsidRDefault="00E357F4" w:rsidP="00323898">
      <w:pPr>
        <w:ind w:firstLine="708"/>
        <w:jc w:val="both"/>
        <w:rPr>
          <w:sz w:val="24"/>
          <w:szCs w:val="24"/>
        </w:rPr>
      </w:pPr>
      <w:r w:rsidRPr="00323898">
        <w:rPr>
          <w:b/>
          <w:sz w:val="24"/>
          <w:szCs w:val="24"/>
        </w:rPr>
        <w:t>1.Тақырып</w:t>
      </w:r>
      <w:r w:rsidRPr="00323898">
        <w:rPr>
          <w:sz w:val="24"/>
          <w:szCs w:val="24"/>
        </w:rPr>
        <w:t xml:space="preserve">  </w:t>
      </w:r>
      <w:bookmarkStart w:id="1" w:name="_Hlk93477346"/>
      <w:r w:rsidRPr="00323898">
        <w:rPr>
          <w:sz w:val="24"/>
          <w:szCs w:val="24"/>
        </w:rPr>
        <w:t>Метафизика</w:t>
      </w:r>
      <w:bookmarkEnd w:id="1"/>
      <w:r w:rsidRPr="00323898">
        <w:rPr>
          <w:sz w:val="24"/>
          <w:szCs w:val="24"/>
        </w:rPr>
        <w:t xml:space="preserve"> проблемасы және метафизика пәні. Метафизика пәні. Метафизиканың түрлері.  Метафизикалық ойтолғамдар бағдары.</w:t>
      </w:r>
    </w:p>
    <w:p w:rsidR="00E357F4" w:rsidRPr="00323898" w:rsidRDefault="00E357F4" w:rsidP="00323898">
      <w:pPr>
        <w:ind w:firstLine="708"/>
        <w:jc w:val="both"/>
        <w:rPr>
          <w:sz w:val="24"/>
          <w:szCs w:val="24"/>
        </w:rPr>
      </w:pPr>
      <w:r w:rsidRPr="00323898">
        <w:rPr>
          <w:b/>
          <w:sz w:val="24"/>
          <w:szCs w:val="24"/>
        </w:rPr>
        <w:t xml:space="preserve">1а  Тақырып. Обьективті, субьективті  идеализм мен дуализм </w:t>
      </w:r>
      <w:r w:rsidRPr="00323898">
        <w:rPr>
          <w:sz w:val="24"/>
          <w:szCs w:val="24"/>
        </w:rPr>
        <w:t>Философияның негізгі мәселесі. Материализм мен идеялизм. Обьективті идеялизм. Субьективті идеядизм. Дуализм мен плюрализм мәселелері. Қазіргі заманғы таным: философиялық ойдың негізгі мәселесі туралы</w:t>
      </w:r>
    </w:p>
    <w:p w:rsidR="00E357F4" w:rsidRPr="00323898" w:rsidRDefault="00E357F4" w:rsidP="00323898">
      <w:pPr>
        <w:ind w:firstLine="708"/>
        <w:jc w:val="both"/>
        <w:rPr>
          <w:sz w:val="24"/>
          <w:szCs w:val="24"/>
        </w:rPr>
      </w:pPr>
      <w:r w:rsidRPr="00323898">
        <w:rPr>
          <w:b/>
          <w:color w:val="000000" w:themeColor="text1"/>
          <w:sz w:val="24"/>
          <w:szCs w:val="24"/>
        </w:rPr>
        <w:t xml:space="preserve">№ 2 Тақырып. Болмыс ұғымы мен оның мәні . </w:t>
      </w:r>
      <w:r w:rsidRPr="00323898">
        <w:rPr>
          <w:color w:val="000000" w:themeColor="text1"/>
          <w:sz w:val="24"/>
          <w:szCs w:val="24"/>
        </w:rPr>
        <w:t>Болмыс түсінігі, оның мағынасы мен баламалық ұғымдары</w:t>
      </w:r>
      <w:r w:rsidRPr="00323898">
        <w:rPr>
          <w:sz w:val="24"/>
          <w:szCs w:val="24"/>
        </w:rPr>
        <w:t xml:space="preserve">. </w:t>
      </w:r>
      <w:r w:rsidRPr="00323898">
        <w:rPr>
          <w:color w:val="000000" w:themeColor="text1"/>
          <w:sz w:val="24"/>
          <w:szCs w:val="24"/>
        </w:rPr>
        <w:t>Болмыстың түрлері мен олардың өзара қатынасы</w:t>
      </w:r>
      <w:r w:rsidRPr="00323898">
        <w:rPr>
          <w:sz w:val="24"/>
          <w:szCs w:val="24"/>
        </w:rPr>
        <w:t xml:space="preserve">. </w:t>
      </w:r>
      <w:r w:rsidRPr="00323898">
        <w:rPr>
          <w:color w:val="000000" w:themeColor="text1"/>
          <w:sz w:val="24"/>
          <w:szCs w:val="24"/>
        </w:rPr>
        <w:t>Болмыстың қабаттары туралы ілім</w:t>
      </w:r>
    </w:p>
    <w:p w:rsidR="00E357F4" w:rsidRPr="00323898" w:rsidRDefault="00E357F4" w:rsidP="00323898">
      <w:pPr>
        <w:ind w:firstLine="708"/>
        <w:jc w:val="both"/>
        <w:rPr>
          <w:sz w:val="24"/>
          <w:szCs w:val="24"/>
        </w:rPr>
      </w:pPr>
      <w:r w:rsidRPr="00323898">
        <w:rPr>
          <w:b/>
          <w:color w:val="000000" w:themeColor="text1"/>
          <w:sz w:val="24"/>
          <w:szCs w:val="24"/>
          <w:shd w:val="clear" w:color="auto" w:fill="FFFFFF"/>
        </w:rPr>
        <w:t xml:space="preserve">2а Тақырып. </w:t>
      </w:r>
      <w:r w:rsidRPr="00323898">
        <w:rPr>
          <w:b/>
          <w:sz w:val="24"/>
          <w:szCs w:val="24"/>
        </w:rPr>
        <w:t xml:space="preserve"> Материя және оның негізгі сипаты</w:t>
      </w:r>
      <w:r w:rsidRPr="00323898">
        <w:rPr>
          <w:sz w:val="24"/>
          <w:szCs w:val="24"/>
        </w:rPr>
        <w:t>. Материя: құрылымы мен қасиеттері. Субстанция мәселесі: монизм, дуализм, плюрализм. Қазақ дүниетанымындағы субстанцияның баламалары.</w:t>
      </w:r>
    </w:p>
    <w:p w:rsidR="00E357F4" w:rsidRPr="00323898" w:rsidRDefault="00E357F4" w:rsidP="00323898">
      <w:pPr>
        <w:framePr w:hSpace="180" w:wrap="around" w:vAnchor="text" w:hAnchor="page" w:x="1320" w:y="83"/>
        <w:suppressOverlap/>
        <w:jc w:val="both"/>
        <w:rPr>
          <w:sz w:val="24"/>
          <w:szCs w:val="24"/>
        </w:rPr>
      </w:pPr>
      <w:r w:rsidRPr="00323898">
        <w:rPr>
          <w:b/>
          <w:sz w:val="24"/>
          <w:szCs w:val="24"/>
        </w:rPr>
        <w:t xml:space="preserve">     </w:t>
      </w:r>
      <w:r w:rsidRPr="00323898">
        <w:rPr>
          <w:b/>
          <w:sz w:val="24"/>
          <w:szCs w:val="24"/>
        </w:rPr>
        <w:tab/>
        <w:t xml:space="preserve">     4 Тақырып.  Материяның атрибуттары мен өмір сүру формалары</w:t>
      </w:r>
      <w:bookmarkStart w:id="2" w:name="_Hlk93477541"/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 xml:space="preserve">Қозғалыс және оның түрлері. Тыныштық және оның салыстырмалылығы. Кеңістік пен уақыт мәселесі. </w:t>
      </w:r>
      <w:r w:rsidRPr="00323898">
        <w:rPr>
          <w:color w:val="000000" w:themeColor="text1"/>
          <w:sz w:val="24"/>
          <w:szCs w:val="24"/>
        </w:rPr>
        <w:t xml:space="preserve"> Кеңістік пен уақыт туралы қазіргі заманғы тұжырымдамалар мен баламалық әлемде</w:t>
      </w:r>
    </w:p>
    <w:p w:rsidR="00E357F4" w:rsidRPr="00323898" w:rsidRDefault="00E357F4" w:rsidP="00323898">
      <w:pPr>
        <w:ind w:firstLine="708"/>
        <w:jc w:val="both"/>
        <w:rPr>
          <w:b/>
          <w:sz w:val="24"/>
          <w:szCs w:val="24"/>
        </w:rPr>
      </w:pPr>
      <w:r w:rsidRPr="00323898">
        <w:rPr>
          <w:b/>
          <w:sz w:val="24"/>
          <w:szCs w:val="24"/>
        </w:rPr>
        <w:t>4а Тақырып. Табиғат болмысы мен өмір – онтологиялық байыптаудың пәні</w:t>
      </w:r>
      <w:bookmarkEnd w:id="2"/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Табиғат және оның алғашқылығы. Табиғаттың жаратылуы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Өмір (тіршілік) – материя қозғалысының жоғарғы формасы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Географиялық орта және қазіргі қоғам-табиғат жүйесіндегі қайшылықтар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 xml:space="preserve"> ХХ ғасырдағы ғаламдық мәселелер философиясы. Спекулятивті реализм: әлем мен адам қатынасы туралы </w:t>
      </w:r>
    </w:p>
    <w:p w:rsidR="00E357F4" w:rsidRPr="00323898" w:rsidRDefault="00E357F4" w:rsidP="00323898">
      <w:pPr>
        <w:framePr w:hSpace="180" w:wrap="around" w:vAnchor="text" w:hAnchor="text" w:y="1"/>
        <w:snapToGrid w:val="0"/>
        <w:ind w:firstLine="708"/>
        <w:suppressOverlap/>
        <w:jc w:val="both"/>
        <w:rPr>
          <w:b/>
          <w:bCs/>
          <w:sz w:val="24"/>
          <w:szCs w:val="24"/>
        </w:rPr>
      </w:pPr>
      <w:r w:rsidRPr="00323898">
        <w:rPr>
          <w:b/>
          <w:bCs/>
          <w:sz w:val="24"/>
          <w:szCs w:val="24"/>
        </w:rPr>
        <w:t>5 Тақырып. Адам болмысы, философиялық антропологияның метафизикалық мәселелері.</w:t>
      </w:r>
    </w:p>
    <w:p w:rsidR="00E357F4" w:rsidRPr="00323898" w:rsidRDefault="00E357F4" w:rsidP="00323898">
      <w:pPr>
        <w:jc w:val="both"/>
        <w:rPr>
          <w:sz w:val="24"/>
          <w:szCs w:val="24"/>
          <w:lang w:eastAsia="ru-RU"/>
        </w:rPr>
      </w:pPr>
      <w:r w:rsidRPr="00323898">
        <w:rPr>
          <w:sz w:val="24"/>
          <w:szCs w:val="24"/>
        </w:rPr>
        <w:t xml:space="preserve">Адам ұғымы мен оның мәні. Адамның жаратылуы мәселесі: антропогенез бен социогенез. Адамның био-физио-психо-әлеуметтік мәні. </w:t>
      </w:r>
      <w:r w:rsidRPr="00323898">
        <w:rPr>
          <w:sz w:val="24"/>
          <w:szCs w:val="24"/>
          <w:shd w:val="clear" w:color="auto" w:fill="FFFFFF"/>
        </w:rPr>
        <w:t xml:space="preserve">Адам – қоғам, Адам – табиғат, Адам – әлем қатынастары. </w:t>
      </w:r>
    </w:p>
    <w:p w:rsidR="00E357F4" w:rsidRPr="00323898" w:rsidRDefault="00E357F4" w:rsidP="00323898">
      <w:pPr>
        <w:snapToGrid w:val="0"/>
        <w:ind w:firstLine="708"/>
        <w:jc w:val="both"/>
        <w:rPr>
          <w:sz w:val="24"/>
          <w:szCs w:val="24"/>
        </w:rPr>
      </w:pPr>
      <w:r w:rsidRPr="00323898">
        <w:rPr>
          <w:sz w:val="24"/>
          <w:szCs w:val="24"/>
          <w:shd w:val="clear" w:color="auto" w:fill="FFFFFF"/>
        </w:rPr>
        <w:t xml:space="preserve">5а </w:t>
      </w:r>
      <w:r w:rsidRPr="00323898">
        <w:rPr>
          <w:b/>
          <w:bCs/>
          <w:sz w:val="24"/>
          <w:szCs w:val="24"/>
        </w:rPr>
        <w:t xml:space="preserve"> Тақырып. Адам болмысы, философиялық антропологияның метафизикалық мәселелері. </w:t>
      </w:r>
      <w:r w:rsidRPr="00323898">
        <w:rPr>
          <w:sz w:val="24"/>
          <w:szCs w:val="24"/>
          <w:shd w:val="clear" w:color="auto" w:fill="FFFFFF"/>
        </w:rPr>
        <w:t>Адам-Жеке адам-Тұлға. Персонализм мен перфекционизм. Е</w:t>
      </w:r>
      <w:r w:rsidRPr="00323898">
        <w:rPr>
          <w:sz w:val="24"/>
          <w:szCs w:val="24"/>
        </w:rPr>
        <w:t>вгеника (неоевгеника), постадам, трансгуманизмнің философиясы.</w:t>
      </w:r>
    </w:p>
    <w:p w:rsidR="00E357F4" w:rsidRPr="00323898" w:rsidRDefault="00E357F4" w:rsidP="00323898">
      <w:pPr>
        <w:snapToGrid w:val="0"/>
        <w:ind w:firstLine="708"/>
        <w:jc w:val="both"/>
        <w:rPr>
          <w:b/>
          <w:sz w:val="24"/>
          <w:szCs w:val="24"/>
        </w:rPr>
      </w:pPr>
      <w:r w:rsidRPr="00323898">
        <w:rPr>
          <w:sz w:val="24"/>
          <w:szCs w:val="24"/>
        </w:rPr>
        <w:t xml:space="preserve">6 </w:t>
      </w:r>
      <w:r w:rsidRPr="00323898">
        <w:rPr>
          <w:b/>
          <w:bCs/>
          <w:sz w:val="24"/>
          <w:szCs w:val="24"/>
        </w:rPr>
        <w:t xml:space="preserve">Тақырып. Жан-рух-Тән. </w:t>
      </w:r>
      <w:r w:rsidRPr="00323898">
        <w:rPr>
          <w:sz w:val="24"/>
          <w:szCs w:val="24"/>
        </w:rPr>
        <w:t>Сана түсінігі: бейнелеу теориясы, психика, сана туралы пайымдаулар</w:t>
      </w:r>
      <w:r w:rsidRPr="00323898">
        <w:rPr>
          <w:b/>
          <w:bCs/>
          <w:sz w:val="24"/>
          <w:szCs w:val="24"/>
        </w:rPr>
        <w:t xml:space="preserve">. </w:t>
      </w:r>
      <w:r w:rsidRPr="00323898">
        <w:rPr>
          <w:sz w:val="24"/>
          <w:szCs w:val="24"/>
        </w:rPr>
        <w:t>Философиядағы сана метафизикалық-мистикалық пайымдаулар. Сана туралы зерттеулер – квалия мәселесі. Философиядағы Рух мәселесі және оның концепт ретіндегі көрінісі.Адамның о дүниелік рухтары.</w:t>
      </w:r>
      <w:r w:rsidRPr="00323898">
        <w:rPr>
          <w:sz w:val="24"/>
          <w:szCs w:val="24"/>
          <w:shd w:val="clear" w:color="auto" w:fill="FFFFFF"/>
        </w:rPr>
        <w:t xml:space="preserve">Адам өмірінің мағынасы мен мәні: метафизикалық толғаныстар. </w:t>
      </w:r>
      <w:r w:rsidRPr="00323898">
        <w:rPr>
          <w:sz w:val="24"/>
          <w:szCs w:val="24"/>
        </w:rPr>
        <w:t>Мәңгілік өмірді аңсау мистикасы мен мұраттары. Ақырзаман: адамзат тіршілігінің болуы мен болмауы мәселесі.</w:t>
      </w:r>
    </w:p>
    <w:p w:rsidR="00E357F4" w:rsidRPr="00323898" w:rsidRDefault="00E357F4" w:rsidP="00323898">
      <w:pPr>
        <w:snapToGrid w:val="0"/>
        <w:ind w:firstLine="708"/>
        <w:jc w:val="both"/>
        <w:rPr>
          <w:sz w:val="24"/>
          <w:szCs w:val="24"/>
        </w:rPr>
      </w:pPr>
      <w:r w:rsidRPr="00323898">
        <w:rPr>
          <w:b/>
          <w:color w:val="000000" w:themeColor="text1"/>
          <w:sz w:val="24"/>
          <w:szCs w:val="24"/>
        </w:rPr>
        <w:t>6аТақырып. Еркіндік метафизикасы.</w:t>
      </w:r>
      <w:r w:rsidRPr="00323898">
        <w:rPr>
          <w:sz w:val="24"/>
          <w:szCs w:val="24"/>
        </w:rPr>
        <w:t xml:space="preserve"> </w:t>
      </w:r>
      <w:r w:rsidRPr="00323898">
        <w:rPr>
          <w:color w:val="000000" w:themeColor="text1"/>
          <w:sz w:val="24"/>
          <w:szCs w:val="24"/>
        </w:rPr>
        <w:t xml:space="preserve">Еркіндік ұғымы. Философия тарихындағы еркіндік мәселесі. Бағынышты сана. </w:t>
      </w:r>
      <w:r w:rsidRPr="00323898">
        <w:rPr>
          <w:sz w:val="24"/>
          <w:szCs w:val="24"/>
        </w:rPr>
        <w:t>Астрология – адам өмірін анықтайтын парағылым. Нумерология адам тағдырына байланысты ғылыми емес білім. Діни фатализм және тағдыр мәселесі. Әлемдік ерік идеясы және онтологиялық еркіндік</w:t>
      </w:r>
    </w:p>
    <w:p w:rsidR="00E357F4" w:rsidRPr="00323898" w:rsidRDefault="00E357F4" w:rsidP="00323898">
      <w:pPr>
        <w:ind w:firstLine="34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323898">
        <w:rPr>
          <w:b/>
          <w:color w:val="000000" w:themeColor="text1"/>
          <w:sz w:val="24"/>
          <w:szCs w:val="24"/>
          <w:shd w:val="clear" w:color="auto" w:fill="FFFFFF"/>
        </w:rPr>
        <w:t xml:space="preserve">№7 Тақырып. </w:t>
      </w:r>
      <w:r w:rsidRPr="00323898">
        <w:rPr>
          <w:b/>
          <w:sz w:val="24"/>
          <w:szCs w:val="24"/>
          <w:shd w:val="clear" w:color="auto" w:fill="FFFFFF"/>
        </w:rPr>
        <w:t>Әлем болмысы және оның жаратылуы мәселесінің метафизикалық және жаратылыстанулық қырлары</w:t>
      </w:r>
      <w:r w:rsidRPr="00323898">
        <w:rPr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323898">
        <w:rPr>
          <w:color w:val="000000" w:themeColor="text1"/>
          <w:sz w:val="24"/>
          <w:szCs w:val="24"/>
          <w:shd w:val="clear" w:color="auto" w:fill="FFFFFF"/>
        </w:rPr>
        <w:t>Хаос ұғымы және мифтік дүниетанымдағы космогенез</w:t>
      </w:r>
      <w:r w:rsidRPr="00323898">
        <w:rPr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323898">
        <w:rPr>
          <w:color w:val="000000" w:themeColor="text1"/>
          <w:sz w:val="24"/>
          <w:szCs w:val="24"/>
        </w:rPr>
        <w:t>Философиядағы және жаратылыстанудағы әлемнің пайда болуы турасындағы ілімдер.</w:t>
      </w:r>
      <w:r w:rsidRPr="00323898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23898">
        <w:rPr>
          <w:color w:val="000000" w:themeColor="text1"/>
          <w:sz w:val="24"/>
          <w:szCs w:val="24"/>
          <w:shd w:val="clear" w:color="auto" w:fill="FFFFFF"/>
        </w:rPr>
        <w:t>Әлемнің жаратылуы туралы діни түсіндірмелер</w:t>
      </w:r>
      <w:r w:rsidRPr="00323898">
        <w:rPr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323898">
        <w:rPr>
          <w:color w:val="000000" w:themeColor="text1"/>
          <w:sz w:val="24"/>
          <w:szCs w:val="24"/>
        </w:rPr>
        <w:t>Ғарыштың құрылымы мен заңдылықтары жөніндегі тұжырымдар</w:t>
      </w:r>
      <w:r w:rsidRPr="00323898">
        <w:rPr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E357F4" w:rsidRPr="00323898" w:rsidRDefault="00E357F4" w:rsidP="00323898">
      <w:pPr>
        <w:ind w:firstLine="34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 w:rsidRPr="00323898">
        <w:rPr>
          <w:b/>
          <w:sz w:val="24"/>
          <w:szCs w:val="24"/>
          <w:shd w:val="clear" w:color="auto" w:fill="FFFFFF"/>
        </w:rPr>
        <w:t>№7а Тақырып. Бейболмыс  мәселесі – онтологияның негізгі тұғыры: метафизикалық мәселелер алаңы.</w:t>
      </w:r>
      <w:r w:rsidRPr="00323898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23898">
        <w:rPr>
          <w:color w:val="000000" w:themeColor="text1"/>
          <w:sz w:val="24"/>
          <w:szCs w:val="24"/>
          <w:shd w:val="clear" w:color="auto" w:fill="FFFFFF"/>
        </w:rPr>
        <w:t>Бейболмыс түсінігі және оның концептуалды негіздері</w:t>
      </w:r>
      <w:r w:rsidRPr="00323898">
        <w:rPr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323898">
        <w:rPr>
          <w:color w:val="000000" w:themeColor="text1"/>
          <w:sz w:val="24"/>
          <w:szCs w:val="24"/>
          <w:shd w:val="clear" w:color="auto" w:fill="FFFFFF"/>
        </w:rPr>
        <w:t>Ештеңенің құрылымы, қызметі, тәжірибелік маңызы, танымдық қырлары.</w:t>
      </w:r>
      <w:r w:rsidRPr="00323898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23898">
        <w:rPr>
          <w:color w:val="000000" w:themeColor="text1"/>
          <w:sz w:val="24"/>
          <w:szCs w:val="24"/>
          <w:shd w:val="clear" w:color="auto" w:fill="FFFFFF"/>
        </w:rPr>
        <w:t>Ештеңенің қызметтері мен танымдық бағдарлары</w:t>
      </w:r>
    </w:p>
    <w:p w:rsidR="00E357F4" w:rsidRPr="00323898" w:rsidRDefault="00E357F4" w:rsidP="00323898">
      <w:pPr>
        <w:framePr w:hSpace="180" w:wrap="around" w:vAnchor="text" w:hAnchor="text" w:y="1"/>
        <w:ind w:firstLine="340"/>
        <w:suppressOverlap/>
        <w:jc w:val="both"/>
        <w:rPr>
          <w:b/>
          <w:sz w:val="24"/>
          <w:szCs w:val="24"/>
        </w:rPr>
      </w:pPr>
      <w:r w:rsidRPr="00323898">
        <w:rPr>
          <w:b/>
          <w:sz w:val="24"/>
          <w:szCs w:val="24"/>
        </w:rPr>
        <w:t>№ 8 Тақырып. Ақиқат-сенім-адасу мәселелері: ақиқат метафизикасы.</w:t>
      </w:r>
    </w:p>
    <w:p w:rsidR="00E357F4" w:rsidRPr="00323898" w:rsidRDefault="00E357F4" w:rsidP="00323898">
      <w:pPr>
        <w:jc w:val="both"/>
        <w:rPr>
          <w:sz w:val="24"/>
          <w:szCs w:val="24"/>
        </w:rPr>
      </w:pPr>
      <w:r w:rsidRPr="00323898">
        <w:rPr>
          <w:sz w:val="24"/>
          <w:szCs w:val="24"/>
        </w:rPr>
        <w:t xml:space="preserve">Ақиқат және оның түрлері мен релятивизм. Ақиқаттың өлшемдерінің </w:t>
      </w:r>
      <w:r w:rsidRPr="00323898">
        <w:rPr>
          <w:sz w:val="24"/>
          <w:szCs w:val="24"/>
        </w:rPr>
        <w:lastRenderedPageBreak/>
        <w:t>ұсынылу бағдарлары. Ақиқат пен адасу, ақиқат пен сенім мәселелерін ашу сыни ойлаудың негіздері</w:t>
      </w:r>
    </w:p>
    <w:p w:rsidR="00E357F4" w:rsidRPr="00323898" w:rsidRDefault="00E357F4" w:rsidP="00323898">
      <w:pPr>
        <w:rPr>
          <w:vanish/>
          <w:sz w:val="24"/>
          <w:szCs w:val="24"/>
        </w:rPr>
      </w:pPr>
    </w:p>
    <w:p w:rsidR="00E357F4" w:rsidRPr="00323898" w:rsidRDefault="00E357F4" w:rsidP="00323898">
      <w:pPr>
        <w:ind w:firstLine="708"/>
        <w:jc w:val="both"/>
        <w:rPr>
          <w:b/>
          <w:sz w:val="24"/>
          <w:szCs w:val="24"/>
        </w:rPr>
      </w:pPr>
      <w:r w:rsidRPr="00323898">
        <w:rPr>
          <w:b/>
          <w:sz w:val="24"/>
          <w:szCs w:val="24"/>
        </w:rPr>
        <w:t>9 Тақырып. Метафизикалық категориялардың диалектиканың категориялар ретінде негізделу.</w:t>
      </w:r>
      <w:r w:rsidRPr="00323898">
        <w:rPr>
          <w:sz w:val="24"/>
          <w:szCs w:val="24"/>
        </w:rPr>
        <w:t xml:space="preserve"> Мән мен құбылыс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Мазмұн мен форма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Себеп пен салдар</w:t>
      </w:r>
      <w:r w:rsidRPr="00323898">
        <w:rPr>
          <w:b/>
          <w:sz w:val="24"/>
          <w:szCs w:val="24"/>
        </w:rPr>
        <w:t>.</w:t>
      </w:r>
      <w:r w:rsidRPr="00323898">
        <w:rPr>
          <w:sz w:val="24"/>
          <w:szCs w:val="24"/>
        </w:rPr>
        <w:t xml:space="preserve"> Қажеттілік пен кездейсоқтық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Бүтін мен бөлшек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Жалпы мен жеке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Мүмкіндік пен шындық</w:t>
      </w:r>
      <w:r w:rsidRPr="00323898">
        <w:rPr>
          <w:b/>
          <w:sz w:val="24"/>
          <w:szCs w:val="24"/>
        </w:rPr>
        <w:t>.</w:t>
      </w:r>
      <w:r w:rsidRPr="00323898">
        <w:rPr>
          <w:sz w:val="24"/>
          <w:szCs w:val="24"/>
        </w:rPr>
        <w:t xml:space="preserve"> Диалектикалық категориялардың тәжірибелік қырлары мен маңызы</w:t>
      </w:r>
    </w:p>
    <w:p w:rsidR="00E357F4" w:rsidRPr="00323898" w:rsidRDefault="00E357F4" w:rsidP="00323898">
      <w:pPr>
        <w:pStyle w:val="a5"/>
        <w:framePr w:hSpace="180" w:wrap="around" w:vAnchor="text" w:hAnchor="text" w:y="1"/>
        <w:widowControl/>
        <w:numPr>
          <w:ilvl w:val="0"/>
          <w:numId w:val="24"/>
        </w:numPr>
        <w:autoSpaceDE/>
        <w:snapToGrid w:val="0"/>
        <w:contextualSpacing/>
        <w:suppressOverlap/>
        <w:rPr>
          <w:b/>
          <w:sz w:val="24"/>
          <w:szCs w:val="24"/>
        </w:rPr>
      </w:pPr>
      <w:bookmarkStart w:id="3" w:name="_Hlk93477667"/>
      <w:r w:rsidRPr="00323898">
        <w:rPr>
          <w:b/>
          <w:sz w:val="24"/>
          <w:szCs w:val="24"/>
        </w:rPr>
        <w:t>Тақырып. Софистика және метафизика</w:t>
      </w:r>
      <w:bookmarkEnd w:id="3"/>
      <w:r w:rsidRPr="00323898">
        <w:rPr>
          <w:b/>
          <w:sz w:val="24"/>
          <w:szCs w:val="24"/>
        </w:rPr>
        <w:t>.</w:t>
      </w:r>
    </w:p>
    <w:p w:rsidR="00E357F4" w:rsidRPr="00323898" w:rsidRDefault="00E357F4" w:rsidP="00323898">
      <w:pPr>
        <w:jc w:val="both"/>
        <w:rPr>
          <w:b/>
          <w:sz w:val="24"/>
          <w:szCs w:val="24"/>
        </w:rPr>
      </w:pPr>
      <w:bookmarkStart w:id="4" w:name="_Hlk93477679"/>
      <w:r w:rsidRPr="00323898">
        <w:rPr>
          <w:b/>
          <w:sz w:val="24"/>
          <w:szCs w:val="24"/>
        </w:rPr>
        <w:t>Схоластика және метафизика</w:t>
      </w:r>
      <w:bookmarkEnd w:id="4"/>
      <w:r w:rsidRPr="00323898">
        <w:rPr>
          <w:b/>
          <w:sz w:val="24"/>
          <w:szCs w:val="24"/>
        </w:rPr>
        <w:t>.</w:t>
      </w:r>
      <w:r w:rsidRPr="00323898">
        <w:rPr>
          <w:sz w:val="24"/>
          <w:szCs w:val="24"/>
        </w:rPr>
        <w:t>Диалектика және метафизика: ойлаудың формалары ретінде. Метафизика және софистика: шындық пен алдау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 xml:space="preserve">Метафизика және  схоластика: философиялау мен абстрактілі. </w:t>
      </w:r>
      <w:r w:rsidRPr="00323898">
        <w:rPr>
          <w:sz w:val="24"/>
          <w:szCs w:val="24"/>
          <w:shd w:val="clear" w:color="auto" w:fill="FFFFFF"/>
        </w:rPr>
        <w:t>Эклектика және метафизика: ойлау машықтары ретінде</w:t>
      </w:r>
    </w:p>
    <w:p w:rsidR="00E357F4" w:rsidRPr="00323898" w:rsidRDefault="00E357F4" w:rsidP="00323898">
      <w:pPr>
        <w:ind w:firstLine="708"/>
        <w:jc w:val="both"/>
        <w:rPr>
          <w:b/>
          <w:sz w:val="24"/>
          <w:szCs w:val="24"/>
        </w:rPr>
      </w:pPr>
      <w:r w:rsidRPr="00323898">
        <w:rPr>
          <w:b/>
          <w:sz w:val="24"/>
          <w:szCs w:val="24"/>
        </w:rPr>
        <w:t>11 Тақырып. Метафизика және мистика. Оккультизм және метафизика.</w:t>
      </w:r>
      <w:r w:rsidRPr="00323898">
        <w:rPr>
          <w:sz w:val="24"/>
          <w:szCs w:val="24"/>
        </w:rPr>
        <w:t>Ғылыми емес білімдердің бастаулары және философия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 xml:space="preserve">Метафизика және мистика. Метафизика және оккультизм </w:t>
      </w:r>
    </w:p>
    <w:p w:rsidR="00E357F4" w:rsidRPr="00323898" w:rsidRDefault="00E357F4" w:rsidP="00323898">
      <w:pPr>
        <w:ind w:firstLine="708"/>
        <w:jc w:val="both"/>
        <w:rPr>
          <w:b/>
          <w:sz w:val="24"/>
          <w:szCs w:val="24"/>
        </w:rPr>
      </w:pPr>
      <w:r w:rsidRPr="00323898">
        <w:rPr>
          <w:b/>
          <w:sz w:val="24"/>
          <w:szCs w:val="24"/>
        </w:rPr>
        <w:t xml:space="preserve">12  Тақырып. Мифология және метафизика. </w:t>
      </w:r>
      <w:r w:rsidRPr="00323898">
        <w:rPr>
          <w:sz w:val="24"/>
          <w:szCs w:val="24"/>
        </w:rPr>
        <w:t>Мифология архайкалық ойлау дүниетанамы ретінде.</w:t>
      </w:r>
      <w:r w:rsidRPr="00323898">
        <w:rPr>
          <w:b/>
          <w:sz w:val="24"/>
          <w:szCs w:val="24"/>
        </w:rPr>
        <w:t xml:space="preserve"> </w:t>
      </w:r>
      <w:r w:rsidRPr="00323898">
        <w:rPr>
          <w:sz w:val="24"/>
          <w:szCs w:val="24"/>
        </w:rPr>
        <w:t>Мифтердің шығуы туралы теориялар</w:t>
      </w:r>
      <w:r w:rsidRPr="00323898">
        <w:rPr>
          <w:b/>
          <w:sz w:val="24"/>
          <w:szCs w:val="24"/>
        </w:rPr>
        <w:t>.</w:t>
      </w:r>
      <w:r w:rsidRPr="00323898">
        <w:rPr>
          <w:sz w:val="24"/>
          <w:szCs w:val="24"/>
        </w:rPr>
        <w:t xml:space="preserve"> Мифтік ойлаудың ерекшеліктері</w:t>
      </w:r>
      <w:r w:rsidRPr="00323898">
        <w:rPr>
          <w:b/>
          <w:sz w:val="24"/>
          <w:szCs w:val="24"/>
        </w:rPr>
        <w:t>\</w:t>
      </w:r>
    </w:p>
    <w:p w:rsidR="00E357F4" w:rsidRPr="00323898" w:rsidRDefault="00E357F4" w:rsidP="00323898">
      <w:pPr>
        <w:widowControl/>
        <w:ind w:firstLine="708"/>
        <w:jc w:val="both"/>
        <w:rPr>
          <w:b/>
          <w:sz w:val="24"/>
          <w:szCs w:val="24"/>
        </w:rPr>
      </w:pPr>
      <w:r w:rsidRPr="00323898">
        <w:rPr>
          <w:b/>
          <w:sz w:val="24"/>
          <w:szCs w:val="24"/>
        </w:rPr>
        <w:t>12а Тақырып. Дін және метафизика: дін философиясы мен діни философия.</w:t>
      </w:r>
      <w:r w:rsidRPr="00323898">
        <w:rPr>
          <w:sz w:val="24"/>
          <w:szCs w:val="24"/>
        </w:rPr>
        <w:t>Дін және дінтану мәселелері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Дін философиясы, алғашқы діни сенімдер, діннің қызметтері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Теология және дінтанулық зерттеулер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Діни философиясы мен діни философия</w:t>
      </w:r>
      <w:r w:rsidRPr="00323898">
        <w:rPr>
          <w:b/>
          <w:sz w:val="24"/>
          <w:szCs w:val="24"/>
        </w:rPr>
        <w:t>.</w:t>
      </w:r>
      <w:r w:rsidRPr="00323898">
        <w:rPr>
          <w:sz w:val="24"/>
          <w:szCs w:val="24"/>
        </w:rPr>
        <w:t xml:space="preserve"> Метафизикалық мәселелер және дін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Теологиядық метафизика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 xml:space="preserve"> Діндегі және метафизикадағы рух: арақатынасы мен байланысы.</w:t>
      </w:r>
    </w:p>
    <w:p w:rsidR="00E357F4" w:rsidRPr="00323898" w:rsidRDefault="00E357F4" w:rsidP="00323898">
      <w:pPr>
        <w:pStyle w:val="a5"/>
        <w:framePr w:hSpace="180" w:wrap="around" w:vAnchor="text" w:hAnchor="text" w:y="1"/>
        <w:widowControl/>
        <w:numPr>
          <w:ilvl w:val="0"/>
          <w:numId w:val="25"/>
        </w:numPr>
        <w:autoSpaceDE/>
        <w:contextualSpacing/>
        <w:suppressOverlap/>
        <w:rPr>
          <w:b/>
          <w:sz w:val="24"/>
          <w:szCs w:val="24"/>
        </w:rPr>
      </w:pPr>
      <w:r w:rsidRPr="00323898">
        <w:rPr>
          <w:b/>
          <w:sz w:val="24"/>
          <w:szCs w:val="24"/>
        </w:rPr>
        <w:t>Тақырып. Индуктивті метафизика</w:t>
      </w:r>
    </w:p>
    <w:p w:rsidR="00E357F4" w:rsidRPr="00323898" w:rsidRDefault="00E357F4" w:rsidP="00323898">
      <w:pPr>
        <w:jc w:val="both"/>
        <w:rPr>
          <w:rFonts w:eastAsia="Calibri"/>
          <w:b/>
          <w:sz w:val="24"/>
          <w:szCs w:val="24"/>
        </w:rPr>
      </w:pPr>
      <w:r w:rsidRPr="00323898">
        <w:rPr>
          <w:b/>
          <w:sz w:val="24"/>
          <w:szCs w:val="24"/>
        </w:rPr>
        <w:t>және спекулятивті ойлау</w:t>
      </w:r>
      <w:r w:rsidRPr="00323898">
        <w:rPr>
          <w:sz w:val="24"/>
          <w:szCs w:val="24"/>
        </w:rPr>
        <w:t xml:space="preserve"> Спекуляция түсінігінің  мағынасы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Спекуляциялаудың түрлері</w:t>
      </w:r>
      <w:r w:rsidRPr="00323898">
        <w:rPr>
          <w:b/>
          <w:sz w:val="24"/>
          <w:szCs w:val="24"/>
        </w:rPr>
        <w:t xml:space="preserve">. </w:t>
      </w:r>
      <w:r w:rsidRPr="00323898">
        <w:rPr>
          <w:sz w:val="24"/>
          <w:szCs w:val="24"/>
        </w:rPr>
        <w:t>Спекулятивті реализм</w:t>
      </w:r>
      <w:r w:rsidRPr="00323898">
        <w:rPr>
          <w:b/>
          <w:sz w:val="24"/>
          <w:szCs w:val="24"/>
        </w:rPr>
        <w:t xml:space="preserve">. </w:t>
      </w:r>
    </w:p>
    <w:p w:rsidR="00E357F4" w:rsidRPr="00323898" w:rsidRDefault="00E357F4" w:rsidP="00323898">
      <w:pPr>
        <w:framePr w:hSpace="180" w:wrap="around" w:vAnchor="text" w:hAnchor="text" w:y="1"/>
        <w:ind w:firstLine="708"/>
        <w:suppressOverlap/>
        <w:jc w:val="both"/>
        <w:rPr>
          <w:b/>
          <w:sz w:val="24"/>
          <w:szCs w:val="24"/>
        </w:rPr>
      </w:pPr>
      <w:bookmarkStart w:id="5" w:name="_Hlk93477597"/>
      <w:r w:rsidRPr="00323898">
        <w:rPr>
          <w:b/>
          <w:sz w:val="24"/>
          <w:szCs w:val="24"/>
        </w:rPr>
        <w:t>14 Тақырып. Позитивизм, неопозитивизм, постмодернизмнің метафизиканы сынау</w:t>
      </w:r>
      <w:bookmarkEnd w:id="5"/>
      <w:r w:rsidRPr="00323898">
        <w:rPr>
          <w:b/>
          <w:sz w:val="24"/>
          <w:szCs w:val="24"/>
        </w:rPr>
        <w:t>ы</w:t>
      </w:r>
    </w:p>
    <w:p w:rsidR="00E357F4" w:rsidRPr="00323898" w:rsidRDefault="00E357F4" w:rsidP="00323898">
      <w:pPr>
        <w:jc w:val="both"/>
        <w:rPr>
          <w:sz w:val="24"/>
          <w:szCs w:val="24"/>
        </w:rPr>
      </w:pPr>
      <w:r w:rsidRPr="00323898">
        <w:rPr>
          <w:sz w:val="24"/>
          <w:szCs w:val="24"/>
        </w:rPr>
        <w:t>Позитивизм бағытындағы негізгі мәселелері. Неопозитивизм мен лингвистикалық философиядағы метафизикалық мәселелері. Постмодернизмнің метафизика мен классикалық философияны сынауы. Постметафизикалық ойлау.</w:t>
      </w:r>
    </w:p>
    <w:p w:rsidR="00E357F4" w:rsidRPr="00323898" w:rsidRDefault="00E357F4" w:rsidP="00323898">
      <w:pPr>
        <w:framePr w:hSpace="180" w:wrap="around" w:vAnchor="text" w:hAnchor="page" w:x="1598" w:y="30"/>
        <w:suppressOverlap/>
        <w:jc w:val="both"/>
        <w:rPr>
          <w:sz w:val="24"/>
          <w:szCs w:val="24"/>
        </w:rPr>
      </w:pPr>
      <w:r w:rsidRPr="00323898">
        <w:rPr>
          <w:b/>
          <w:sz w:val="24"/>
          <w:szCs w:val="24"/>
        </w:rPr>
        <w:t xml:space="preserve">15 Тақырып. Бейсызықтық физика және метафизикалық түсініктер. </w:t>
      </w:r>
      <w:r w:rsidRPr="00323898">
        <w:rPr>
          <w:sz w:val="24"/>
          <w:szCs w:val="24"/>
        </w:rPr>
        <w:t>Әлемнің жаңаша бейнесі: философиялық және жаратылыстанулық. Жаратылыстану ғылымдарындағы метафизикалық мәселелердің заманауи дискурсы. Бейсызықтық физикадағы мүмкін болатын гипотетикалық әлемде</w:t>
      </w:r>
    </w:p>
    <w:p w:rsidR="00E357F4" w:rsidRPr="00323898" w:rsidRDefault="00E357F4" w:rsidP="00323898">
      <w:pPr>
        <w:framePr w:hSpace="180" w:wrap="around" w:vAnchor="text" w:hAnchor="page" w:x="1598" w:y="30"/>
        <w:suppressOverlap/>
        <w:rPr>
          <w:sz w:val="24"/>
          <w:szCs w:val="24"/>
        </w:rPr>
      </w:pPr>
    </w:p>
    <w:p w:rsidR="00E357F4" w:rsidRPr="00323898" w:rsidRDefault="00E357F4" w:rsidP="00323898">
      <w:pPr>
        <w:framePr w:hSpace="180" w:wrap="around" w:vAnchor="text" w:hAnchor="page" w:x="1598" w:y="30"/>
        <w:snapToGrid w:val="0"/>
        <w:ind w:firstLine="708"/>
        <w:suppressOverlap/>
        <w:rPr>
          <w:b/>
          <w:sz w:val="24"/>
          <w:szCs w:val="24"/>
        </w:rPr>
      </w:pPr>
    </w:p>
    <w:p w:rsidR="00E357F4" w:rsidRPr="00323898" w:rsidRDefault="00E357F4" w:rsidP="00323898">
      <w:pPr>
        <w:rPr>
          <w:sz w:val="24"/>
          <w:szCs w:val="24"/>
        </w:rPr>
      </w:pPr>
    </w:p>
    <w:p w:rsidR="00282842" w:rsidRPr="00323898" w:rsidRDefault="00282842" w:rsidP="00323898">
      <w:pPr>
        <w:ind w:right="3603"/>
        <w:rPr>
          <w:sz w:val="24"/>
          <w:szCs w:val="24"/>
        </w:rPr>
      </w:pPr>
    </w:p>
    <w:p w:rsidR="00282842" w:rsidRPr="00323898" w:rsidRDefault="00282842" w:rsidP="00323898">
      <w:pPr>
        <w:ind w:left="3638" w:right="3603"/>
        <w:jc w:val="center"/>
        <w:rPr>
          <w:sz w:val="24"/>
          <w:szCs w:val="24"/>
        </w:rPr>
      </w:pPr>
    </w:p>
    <w:p w:rsidR="00373EF8" w:rsidRPr="00323898" w:rsidRDefault="00373EF8" w:rsidP="00323898">
      <w:pPr>
        <w:ind w:left="3638" w:right="3603"/>
        <w:jc w:val="center"/>
        <w:rPr>
          <w:sz w:val="24"/>
          <w:szCs w:val="24"/>
        </w:rPr>
      </w:pPr>
      <w:r w:rsidRPr="00323898">
        <w:rPr>
          <w:sz w:val="24"/>
          <w:szCs w:val="24"/>
        </w:rPr>
        <w:t>ҚОРЫТЫНДЫ</w:t>
      </w:r>
      <w:r w:rsidRPr="00323898">
        <w:rPr>
          <w:spacing w:val="-6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БАҚЫЛАУДЫ</w:t>
      </w:r>
      <w:r w:rsidRPr="00323898">
        <w:rPr>
          <w:spacing w:val="-6"/>
          <w:sz w:val="24"/>
          <w:szCs w:val="24"/>
        </w:rPr>
        <w:t xml:space="preserve"> </w:t>
      </w:r>
      <w:r w:rsidRPr="00323898">
        <w:rPr>
          <w:sz w:val="24"/>
          <w:szCs w:val="24"/>
        </w:rPr>
        <w:t>КРИТЕРИАЛДЫ</w:t>
      </w:r>
      <w:r w:rsidRPr="00323898">
        <w:rPr>
          <w:spacing w:val="-6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БАҒАЛАУ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РУБРИКАТОРЫ</w:t>
      </w:r>
    </w:p>
    <w:p w:rsidR="00373EF8" w:rsidRPr="00323898" w:rsidRDefault="00373EF8" w:rsidP="00323898">
      <w:pPr>
        <w:ind w:left="3641" w:right="3599"/>
        <w:jc w:val="center"/>
        <w:rPr>
          <w:sz w:val="24"/>
          <w:szCs w:val="24"/>
        </w:rPr>
      </w:pPr>
      <w:r w:rsidRPr="00323898">
        <w:rPr>
          <w:sz w:val="24"/>
          <w:szCs w:val="24"/>
        </w:rPr>
        <w:t>  </w:t>
      </w:r>
    </w:p>
    <w:p w:rsidR="00373EF8" w:rsidRPr="00323898" w:rsidRDefault="00373EF8" w:rsidP="00323898">
      <w:pPr>
        <w:ind w:left="491" w:right="451"/>
        <w:jc w:val="center"/>
        <w:rPr>
          <w:sz w:val="24"/>
          <w:szCs w:val="24"/>
        </w:rPr>
      </w:pPr>
      <w:r w:rsidRPr="00323898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33440E" wp14:editId="44C69D69">
                <wp:simplePos x="0" y="0"/>
                <wp:positionH relativeFrom="page">
                  <wp:posOffset>1256665</wp:posOffset>
                </wp:positionH>
                <wp:positionV relativeFrom="paragraph">
                  <wp:posOffset>321945</wp:posOffset>
                </wp:positionV>
                <wp:extent cx="1473200" cy="604520"/>
                <wp:effectExtent l="8890" t="12700" r="1333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6045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6DB9C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95pt,25.35pt" to="214.9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BtXQIAAHYEAAAOAAAAZHJzL2Uyb0RvYy54bWysVMFuEzEQvSPxD5bv6e6m27RddVOhbMKl&#10;QKWWD3DW3qyF17ZsN5sIIQFnpH4Cv8ABpEoFvmHzR4y9SdTCBSFycMaemec3M897dr5qBFoyY7mS&#10;OU4OYoyYLBXlcpHj19ezwQlG1hFJiVCS5XjNLD4fP31y1uqMDVWtBGUGAYi0WatzXDunsyiyZc0a&#10;Yg+UZhKclTINcbA1i4ga0gJ6I6JhHI+iVhmqjSqZtXBa9E48DvhVxUr3qqosc0jkGLi5sJqwzv0a&#10;jc9ItjBE17zc0iD/wKIhXMKle6iCOIJuDP8DquGlUVZV7qBUTaSqipcs1ADVJPFv1VzVRLNQCzTH&#10;6n2b7P+DLV8uLw3iNMdDjCRpYETd5837zW33vfuyuUWbD93P7lv3tbvrfnR3m49g328+ge2d3f32&#10;+BYNfSdbbTMAnMhL43tRruSVvlDlG4ukmtRELlio6Hqt4ZrEZ0SPUvzGauAzb18oCjHkxqnQ1lVl&#10;Gg8JDUOrML31fnps5VAJh0l6fAiSwKgE3yhOj4ZhvBHJdtnaWPecqQZ5I8eCS99dkpHlhXWeDcl2&#10;If5YqhkXIihESNQC6OFRHBKsEpx6pw+zZjGfCIOWxGss/EJp4HkY5pELYus+Lrh69Rl1I2m4pWaE&#10;Tre2I1z0NrAS0l8EhQLPrdWr6+1pfDo9mZ6kg3Q4mg7SuCgGz2aTdDCaJcdHxWExmRTJO885SbOa&#10;U8qkp71TepL+nZK2b67X6F7r+/5Ej9FDI4Hs7j+QDpP2w+1lMld0fWl2CgBxh+DtQ/Sv5+Ee7Ief&#10;i/EvAAAA//8DAFBLAwQUAAYACAAAACEAfizMKt0AAAAKAQAADwAAAGRycy9kb3ducmV2LnhtbEyP&#10;wU7DMBBE70j8g7VI3KidqqYkjVMhpCAuHCiIs5u4SYS9jmw3CXw9y4keZ+dpdqbcL86yyYQ4eFSQ&#10;rQQwg41vB+wUfLzXdw/AYtLYauvRKPg2EfbV9VWpi9bP+GamQ+oYhWAstII+pbHgPDa9cTqu/GiQ&#10;vJMPTieSoeNt0DOFO8vXQtxzpwekD70ezVNvmq/D2SnALH3aeU7zFH7ks8xk/SJea6Vub5bHHbBk&#10;lvQPw199qg4VdTr6M7aRWdL5NidUgRRbYARs1jkdjuRsZA68KvnlhOoXAAD//wMAUEsBAi0AFAAG&#10;AAgAAAAhALaDOJL+AAAA4QEAABMAAAAAAAAAAAAAAAAAAAAAAFtDb250ZW50X1R5cGVzXS54bWxQ&#10;SwECLQAUAAYACAAAACEAOP0h/9YAAACUAQAACwAAAAAAAAAAAAAAAAAvAQAAX3JlbHMvLnJlbHNQ&#10;SwECLQAUAAYACAAAACEAJxJwbV0CAAB2BAAADgAAAAAAAAAAAAAAAAAuAgAAZHJzL2Uyb0RvYy54&#10;bWxQSwECLQAUAAYACAAAACEAfizMKt0AAAAKAQAADwAAAAAAAAAAAAAAAAC3BAAAZHJzL2Rvd25y&#10;ZXYueG1sUEsFBgAAAAAEAAQA8wAAAMEFAAAAAA==&#10;" strokeweight=".5pt">
                <w10:wrap anchorx="page"/>
              </v:line>
            </w:pict>
          </mc:Fallback>
        </mc:AlternateContent>
      </w:r>
      <w:r w:rsidRPr="00323898">
        <w:rPr>
          <w:sz w:val="24"/>
          <w:szCs w:val="24"/>
        </w:rPr>
        <w:t>Пән:</w:t>
      </w:r>
      <w:r w:rsidRPr="00323898">
        <w:rPr>
          <w:spacing w:val="-4"/>
          <w:sz w:val="24"/>
          <w:szCs w:val="24"/>
        </w:rPr>
        <w:t xml:space="preserve"> </w:t>
      </w:r>
      <w:r w:rsidR="00282842" w:rsidRPr="00323898">
        <w:rPr>
          <w:b/>
          <w:sz w:val="24"/>
          <w:szCs w:val="24"/>
        </w:rPr>
        <w:t>«</w:t>
      </w:r>
      <w:r w:rsidR="00310DB3" w:rsidRPr="00323898">
        <w:rPr>
          <w:b/>
          <w:sz w:val="24"/>
          <w:szCs w:val="24"/>
        </w:rPr>
        <w:t>Метафизика</w:t>
      </w:r>
      <w:r w:rsidR="00282842" w:rsidRPr="00323898">
        <w:rPr>
          <w:b/>
          <w:sz w:val="24"/>
          <w:szCs w:val="24"/>
        </w:rPr>
        <w:t>»</w:t>
      </w:r>
      <w:r w:rsidRPr="00323898">
        <w:rPr>
          <w:sz w:val="24"/>
          <w:szCs w:val="24"/>
        </w:rPr>
        <w:t>.  Форма: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Оффлайн,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Жазбаша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Платформа: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Univer</w:t>
      </w:r>
    </w:p>
    <w:p w:rsidR="00373EF8" w:rsidRPr="00323898" w:rsidRDefault="00373EF8" w:rsidP="00323898">
      <w:pPr>
        <w:ind w:left="491" w:right="451"/>
        <w:jc w:val="center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282"/>
        <w:gridCol w:w="2979"/>
        <w:gridCol w:w="2279"/>
        <w:gridCol w:w="2370"/>
        <w:gridCol w:w="2197"/>
        <w:gridCol w:w="1969"/>
      </w:tblGrid>
      <w:tr w:rsidR="00373EF8" w:rsidRPr="00323898" w:rsidTr="00CA1F6C">
        <w:trPr>
          <w:trHeight w:val="460"/>
        </w:trPr>
        <w:tc>
          <w:tcPr>
            <w:tcW w:w="808" w:type="dxa"/>
            <w:vMerge w:val="restart"/>
            <w:shd w:val="clear" w:color="auto" w:fill="DBE4F0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  <w:p w:rsidR="00373EF8" w:rsidRPr="00323898" w:rsidRDefault="00373EF8" w:rsidP="00323898">
            <w:pPr>
              <w:pStyle w:val="TableParagraph"/>
              <w:ind w:left="9"/>
              <w:rPr>
                <w:sz w:val="24"/>
                <w:szCs w:val="24"/>
              </w:rPr>
            </w:pPr>
            <w:r w:rsidRPr="00323898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DBE4F0"/>
          </w:tcPr>
          <w:p w:rsidR="00373EF8" w:rsidRPr="00323898" w:rsidRDefault="00373EF8" w:rsidP="00323898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Балл</w:t>
            </w:r>
          </w:p>
        </w:tc>
        <w:tc>
          <w:tcPr>
            <w:tcW w:w="11794" w:type="dxa"/>
            <w:gridSpan w:val="5"/>
            <w:shd w:val="clear" w:color="auto" w:fill="DBE4F0"/>
          </w:tcPr>
          <w:p w:rsidR="00373EF8" w:rsidRPr="00323898" w:rsidRDefault="00373EF8" w:rsidP="00323898">
            <w:pPr>
              <w:pStyle w:val="TableParagraph"/>
              <w:ind w:left="4960" w:right="4958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ДЕСКРИПТОРЛАР</w:t>
            </w:r>
          </w:p>
        </w:tc>
      </w:tr>
      <w:tr w:rsidR="00373EF8" w:rsidRPr="00323898" w:rsidTr="00CA1F6C">
        <w:trPr>
          <w:trHeight w:val="229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373EF8" w:rsidRPr="00323898" w:rsidRDefault="00373EF8" w:rsidP="00323898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  <w:shd w:val="clear" w:color="auto" w:fill="DBE4F0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DBE4F0"/>
          </w:tcPr>
          <w:p w:rsidR="00373EF8" w:rsidRPr="00323898" w:rsidRDefault="00373EF8" w:rsidP="00323898">
            <w:pPr>
              <w:pStyle w:val="TableParagraph"/>
              <w:ind w:left="830" w:right="818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«Өте</w:t>
            </w:r>
            <w:r w:rsidRPr="00323898">
              <w:rPr>
                <w:spacing w:val="-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жақсы»  </w:t>
            </w:r>
          </w:p>
        </w:tc>
        <w:tc>
          <w:tcPr>
            <w:tcW w:w="2279" w:type="dxa"/>
            <w:shd w:val="clear" w:color="auto" w:fill="DBE4F0"/>
          </w:tcPr>
          <w:p w:rsidR="00373EF8" w:rsidRPr="00323898" w:rsidRDefault="00373EF8" w:rsidP="00323898">
            <w:pPr>
              <w:pStyle w:val="TableParagraph"/>
              <w:ind w:left="649" w:right="636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«Жақсы»  </w:t>
            </w:r>
          </w:p>
        </w:tc>
        <w:tc>
          <w:tcPr>
            <w:tcW w:w="2370" w:type="dxa"/>
            <w:shd w:val="clear" w:color="auto" w:fill="DBE4F0"/>
          </w:tcPr>
          <w:p w:rsidR="00373EF8" w:rsidRPr="00323898" w:rsidRDefault="00373EF8" w:rsidP="00323898">
            <w:pPr>
              <w:pStyle w:val="TableParagraph"/>
              <w:ind w:left="214" w:right="203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4166" w:type="dxa"/>
            <w:gridSpan w:val="2"/>
            <w:shd w:val="clear" w:color="auto" w:fill="D9E1F3"/>
          </w:tcPr>
          <w:p w:rsidR="00373EF8" w:rsidRPr="00323898" w:rsidRDefault="00373EF8" w:rsidP="00323898">
            <w:pPr>
              <w:pStyle w:val="TableParagraph"/>
              <w:ind w:left="966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«Қанағаттанарлықсыз» </w:t>
            </w:r>
          </w:p>
        </w:tc>
      </w:tr>
      <w:tr w:rsidR="00373EF8" w:rsidRPr="00323898" w:rsidTr="00CA1F6C">
        <w:trPr>
          <w:trHeight w:val="280"/>
        </w:trPr>
        <w:tc>
          <w:tcPr>
            <w:tcW w:w="808" w:type="dxa"/>
            <w:vMerge/>
            <w:tcBorders>
              <w:top w:val="nil"/>
            </w:tcBorders>
            <w:shd w:val="clear" w:color="auto" w:fill="DBE4F0"/>
          </w:tcPr>
          <w:p w:rsidR="00373EF8" w:rsidRPr="00323898" w:rsidRDefault="00373EF8" w:rsidP="00323898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DBE4F0"/>
          </w:tcPr>
          <w:p w:rsidR="00373EF8" w:rsidRPr="00323898" w:rsidRDefault="00373EF8" w:rsidP="00323898">
            <w:pPr>
              <w:pStyle w:val="TableParagraph"/>
              <w:ind w:left="3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  <w:shd w:val="clear" w:color="auto" w:fill="DBE4F0"/>
          </w:tcPr>
          <w:p w:rsidR="00373EF8" w:rsidRPr="00323898" w:rsidRDefault="00373EF8" w:rsidP="00323898">
            <w:pPr>
              <w:pStyle w:val="TableParagraph"/>
              <w:ind w:left="828" w:right="818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  90-100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%</w:t>
            </w:r>
          </w:p>
        </w:tc>
        <w:tc>
          <w:tcPr>
            <w:tcW w:w="2279" w:type="dxa"/>
            <w:shd w:val="clear" w:color="auto" w:fill="DBE4F0"/>
          </w:tcPr>
          <w:p w:rsidR="00373EF8" w:rsidRPr="00323898" w:rsidRDefault="00373EF8" w:rsidP="00323898">
            <w:pPr>
              <w:pStyle w:val="TableParagraph"/>
              <w:ind w:left="649" w:right="634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  70-89%</w:t>
            </w:r>
          </w:p>
        </w:tc>
        <w:tc>
          <w:tcPr>
            <w:tcW w:w="2370" w:type="dxa"/>
            <w:shd w:val="clear" w:color="auto" w:fill="DBE4F0"/>
          </w:tcPr>
          <w:p w:rsidR="00373EF8" w:rsidRPr="00323898" w:rsidRDefault="00373EF8" w:rsidP="00323898">
            <w:pPr>
              <w:pStyle w:val="TableParagraph"/>
              <w:ind w:left="210" w:right="203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50-69%</w:t>
            </w:r>
          </w:p>
        </w:tc>
        <w:tc>
          <w:tcPr>
            <w:tcW w:w="2197" w:type="dxa"/>
            <w:shd w:val="clear" w:color="auto" w:fill="D9E1F3"/>
          </w:tcPr>
          <w:p w:rsidR="00373EF8" w:rsidRPr="00323898" w:rsidRDefault="00373EF8" w:rsidP="00323898">
            <w:pPr>
              <w:pStyle w:val="TableParagraph"/>
              <w:ind w:left="740" w:right="734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25-49%</w:t>
            </w:r>
          </w:p>
        </w:tc>
        <w:tc>
          <w:tcPr>
            <w:tcW w:w="1969" w:type="dxa"/>
            <w:shd w:val="clear" w:color="auto" w:fill="D9E1F3"/>
          </w:tcPr>
          <w:p w:rsidR="00373EF8" w:rsidRPr="00323898" w:rsidRDefault="00373EF8" w:rsidP="00323898">
            <w:pPr>
              <w:pStyle w:val="TableParagraph"/>
              <w:ind w:left="679" w:right="668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0-24%</w:t>
            </w:r>
          </w:p>
        </w:tc>
      </w:tr>
      <w:tr w:rsidR="00373EF8" w:rsidRPr="00323898" w:rsidTr="00CA1F6C">
        <w:trPr>
          <w:trHeight w:val="1309"/>
        </w:trPr>
        <w:tc>
          <w:tcPr>
            <w:tcW w:w="808" w:type="dxa"/>
            <w:vMerge w:val="restart"/>
          </w:tcPr>
          <w:p w:rsidR="00373EF8" w:rsidRPr="00323898" w:rsidRDefault="00373EF8" w:rsidP="00323898">
            <w:pPr>
              <w:pStyle w:val="TableParagraph"/>
              <w:ind w:left="9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lastRenderedPageBreak/>
              <w:t>1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сұрақ</w:t>
            </w:r>
          </w:p>
        </w:tc>
        <w:tc>
          <w:tcPr>
            <w:tcW w:w="2282" w:type="dxa"/>
          </w:tcPr>
          <w:p w:rsidR="00373EF8" w:rsidRPr="00323898" w:rsidRDefault="00373EF8" w:rsidP="00323898">
            <w:pPr>
              <w:pStyle w:val="TableParagraph"/>
              <w:ind w:left="3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1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373EF8" w:rsidRPr="00323898" w:rsidRDefault="00373EF8" w:rsidP="00323898">
            <w:pPr>
              <w:pStyle w:val="TableParagraph"/>
              <w:ind w:left="3" w:right="367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Емтихан сұрақтарына толық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жауап</w:t>
            </w:r>
            <w:r w:rsidRPr="00323898">
              <w:rPr>
                <w:spacing w:val="-6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беру,</w:t>
            </w:r>
            <w:r w:rsidRPr="00323898">
              <w:rPr>
                <w:spacing w:val="-5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қойылып</w:t>
            </w:r>
            <w:r w:rsidRPr="00323898">
              <w:rPr>
                <w:spacing w:val="-6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отырған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сұрақтар бойынша жан-жақты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білім көрсету, түпнұсқаларды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жан-жақты</w:t>
            </w:r>
            <w:r w:rsidRPr="00323898">
              <w:rPr>
                <w:spacing w:val="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қолдану</w:t>
            </w:r>
          </w:p>
        </w:tc>
        <w:tc>
          <w:tcPr>
            <w:tcW w:w="2279" w:type="dxa"/>
          </w:tcPr>
          <w:p w:rsidR="00373EF8" w:rsidRPr="00323898" w:rsidRDefault="00373EF8" w:rsidP="00323898">
            <w:pPr>
              <w:pStyle w:val="TableParagraph"/>
              <w:ind w:left="6" w:right="22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Сұрақтарға толық жауап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беру,</w:t>
            </w:r>
            <w:r w:rsidRPr="00323898">
              <w:rPr>
                <w:spacing w:val="1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бірақ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pacing w:val="-1"/>
                <w:sz w:val="24"/>
                <w:szCs w:val="24"/>
              </w:rPr>
              <w:t xml:space="preserve">түпнұсқаларды </w:t>
            </w:r>
            <w:r w:rsidRPr="00323898">
              <w:rPr>
                <w:sz w:val="24"/>
                <w:szCs w:val="24"/>
              </w:rPr>
              <w:t>қолдануда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аздаған кемшіліктердің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болуы</w:t>
            </w:r>
          </w:p>
        </w:tc>
        <w:tc>
          <w:tcPr>
            <w:tcW w:w="2370" w:type="dxa"/>
          </w:tcPr>
          <w:p w:rsidR="00373EF8" w:rsidRPr="00323898" w:rsidRDefault="00373EF8" w:rsidP="00323898">
            <w:pPr>
              <w:pStyle w:val="TableParagraph"/>
              <w:ind w:left="5" w:right="165" w:firstLine="50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Емтихан сұрақтарына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жауаптардың жалпылай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pacing w:val="-1"/>
                <w:sz w:val="24"/>
                <w:szCs w:val="24"/>
              </w:rPr>
              <w:t xml:space="preserve">баяндалуы, </w:t>
            </w:r>
            <w:r w:rsidRPr="00323898">
              <w:rPr>
                <w:sz w:val="24"/>
                <w:szCs w:val="24"/>
              </w:rPr>
              <w:t>стилистикалық</w:t>
            </w:r>
            <w:r w:rsidRPr="00323898">
              <w:rPr>
                <w:spacing w:val="-4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және грамматикалық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қателіктердің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болуы</w:t>
            </w:r>
          </w:p>
        </w:tc>
        <w:tc>
          <w:tcPr>
            <w:tcW w:w="2197" w:type="dxa"/>
          </w:tcPr>
          <w:p w:rsidR="00373EF8" w:rsidRPr="00323898" w:rsidRDefault="00373EF8" w:rsidP="00323898">
            <w:pPr>
              <w:pStyle w:val="TableParagraph"/>
              <w:ind w:left="4" w:right="62" w:firstLine="50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Тапсырма өрескел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қателіктермен орындалған,</w:t>
            </w:r>
            <w:r w:rsidRPr="00323898">
              <w:rPr>
                <w:spacing w:val="-4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сұрақтарға</w:t>
            </w:r>
            <w:r w:rsidRPr="00323898">
              <w:rPr>
                <w:spacing w:val="-6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жауаптар</w:t>
            </w:r>
            <w:r w:rsidRPr="00323898">
              <w:rPr>
                <w:spacing w:val="-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толық</w:t>
            </w:r>
            <w:r w:rsidRPr="00323898">
              <w:rPr>
                <w:spacing w:val="-4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емес, сонымен қатар,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емтихан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ережелерін</w:t>
            </w:r>
          </w:p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бұзылуы</w:t>
            </w:r>
          </w:p>
        </w:tc>
        <w:tc>
          <w:tcPr>
            <w:tcW w:w="1969" w:type="dxa"/>
          </w:tcPr>
          <w:p w:rsidR="00373EF8" w:rsidRPr="00323898" w:rsidRDefault="00373EF8" w:rsidP="00323898">
            <w:pPr>
              <w:pStyle w:val="TableParagraph"/>
              <w:ind w:left="5" w:right="13" w:firstLine="50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Қойылған сұрақтарға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жауаптардың болмауы,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пән бойынша білімін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көрсете</w:t>
            </w:r>
            <w:r w:rsidRPr="00323898">
              <w:rPr>
                <w:spacing w:val="8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алмауы,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сонымен</w:t>
            </w:r>
            <w:r w:rsidRPr="00323898">
              <w:rPr>
                <w:spacing w:val="-5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қатар,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емтихан</w:t>
            </w:r>
          </w:p>
          <w:p w:rsidR="00373EF8" w:rsidRPr="00323898" w:rsidRDefault="00373EF8" w:rsidP="00323898">
            <w:pPr>
              <w:pStyle w:val="TableParagraph"/>
              <w:ind w:left="5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ережелерін</w:t>
            </w:r>
            <w:r w:rsidRPr="00323898">
              <w:rPr>
                <w:spacing w:val="-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бұзылуы</w:t>
            </w:r>
          </w:p>
        </w:tc>
      </w:tr>
      <w:tr w:rsidR="00373EF8" w:rsidRPr="00323898" w:rsidTr="00CA1F6C">
        <w:trPr>
          <w:trHeight w:val="623"/>
        </w:trPr>
        <w:tc>
          <w:tcPr>
            <w:tcW w:w="808" w:type="dxa"/>
            <w:vMerge/>
            <w:tcBorders>
              <w:top w:val="nil"/>
            </w:tcBorders>
          </w:tcPr>
          <w:p w:rsidR="00373EF8" w:rsidRPr="00323898" w:rsidRDefault="00373EF8" w:rsidP="00323898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373EF8" w:rsidRPr="00323898" w:rsidRDefault="00373EF8" w:rsidP="00323898">
            <w:pPr>
              <w:pStyle w:val="TableParagraph"/>
              <w:ind w:left="3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2979" w:type="dxa"/>
          </w:tcPr>
          <w:p w:rsidR="00373EF8" w:rsidRPr="00323898" w:rsidRDefault="00373EF8" w:rsidP="00323898">
            <w:pPr>
              <w:pStyle w:val="TableParagraph"/>
              <w:ind w:left="3" w:right="100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Әрбір</w:t>
            </w:r>
            <w:r w:rsidRPr="00323898">
              <w:rPr>
                <w:spacing w:val="5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қорытынды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мен мәлімдемені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ғылыми</w:t>
            </w:r>
            <w:r w:rsidRPr="00323898">
              <w:rPr>
                <w:spacing w:val="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ережелерг</w:t>
            </w:r>
            <w:r w:rsidRPr="00323898">
              <w:rPr>
                <w:spacing w:val="5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сүйене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отырып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егжей-тегжейлі</w:t>
            </w:r>
            <w:r w:rsidRPr="00323898">
              <w:rPr>
                <w:spacing w:val="5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дәлелдеу,</w:t>
            </w:r>
            <w:r w:rsidRPr="00323898">
              <w:rPr>
                <w:spacing w:val="6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логикалық</w:t>
            </w:r>
          </w:p>
        </w:tc>
        <w:tc>
          <w:tcPr>
            <w:tcW w:w="2279" w:type="dxa"/>
          </w:tcPr>
          <w:p w:rsidR="00373EF8" w:rsidRPr="00323898" w:rsidRDefault="00373EF8" w:rsidP="00323898">
            <w:pPr>
              <w:pStyle w:val="TableParagraph"/>
              <w:ind w:left="6" w:right="70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Тұжырымдамалық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материалды, ғылыми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ережелерді</w:t>
            </w:r>
            <w:r w:rsidRPr="00323898">
              <w:rPr>
                <w:spacing w:val="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пайдалануда</w:t>
            </w:r>
            <w:r w:rsidRPr="00323898">
              <w:rPr>
                <w:spacing w:val="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3-4</w:t>
            </w:r>
          </w:p>
        </w:tc>
        <w:tc>
          <w:tcPr>
            <w:tcW w:w="2370" w:type="dxa"/>
          </w:tcPr>
          <w:p w:rsidR="00373EF8" w:rsidRPr="00323898" w:rsidRDefault="00373EF8" w:rsidP="00323898">
            <w:pPr>
              <w:pStyle w:val="TableParagraph"/>
              <w:ind w:left="5" w:right="393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Негізделген ғылыми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pacing w:val="-1"/>
                <w:sz w:val="24"/>
                <w:szCs w:val="24"/>
              </w:rPr>
              <w:t>ережелердің</w:t>
            </w:r>
            <w:r w:rsidRPr="00323898">
              <w:rPr>
                <w:spacing w:val="-6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қолданылуы</w:t>
            </w:r>
          </w:p>
        </w:tc>
        <w:tc>
          <w:tcPr>
            <w:tcW w:w="2197" w:type="dxa"/>
          </w:tcPr>
          <w:p w:rsidR="00373EF8" w:rsidRPr="00323898" w:rsidRDefault="00373EF8" w:rsidP="00323898">
            <w:pPr>
              <w:pStyle w:val="TableParagraph"/>
              <w:ind w:left="4" w:right="138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Жауаптарда ғылыми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ережелер мен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тұжырымдардың</w:t>
            </w:r>
            <w:r w:rsidRPr="00323898">
              <w:rPr>
                <w:spacing w:val="-1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болмауы</w:t>
            </w:r>
          </w:p>
        </w:tc>
        <w:tc>
          <w:tcPr>
            <w:tcW w:w="1969" w:type="dxa"/>
          </w:tcPr>
          <w:p w:rsidR="00373EF8" w:rsidRPr="00323898" w:rsidRDefault="00373EF8" w:rsidP="00323898">
            <w:pPr>
              <w:pStyle w:val="TableParagraph"/>
              <w:ind w:left="5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Ғылыми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ережелер мен</w:t>
            </w:r>
            <w:r w:rsidRPr="00323898">
              <w:rPr>
                <w:spacing w:val="-4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тұжырымдардың,</w:t>
            </w:r>
          </w:p>
        </w:tc>
      </w:tr>
    </w:tbl>
    <w:p w:rsidR="00373EF8" w:rsidRPr="00323898" w:rsidRDefault="00373EF8" w:rsidP="00323898">
      <w:pPr>
        <w:rPr>
          <w:sz w:val="24"/>
          <w:szCs w:val="24"/>
        </w:rPr>
        <w:sectPr w:rsidR="00373EF8" w:rsidRPr="00323898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279"/>
        <w:gridCol w:w="2983"/>
        <w:gridCol w:w="2277"/>
        <w:gridCol w:w="2368"/>
        <w:gridCol w:w="2195"/>
        <w:gridCol w:w="1967"/>
      </w:tblGrid>
      <w:tr w:rsidR="00373EF8" w:rsidRPr="00323898" w:rsidTr="00CA1F6C">
        <w:trPr>
          <w:trHeight w:val="620"/>
        </w:trPr>
        <w:tc>
          <w:tcPr>
            <w:tcW w:w="804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3" w:type="dxa"/>
          </w:tcPr>
          <w:p w:rsidR="00373EF8" w:rsidRPr="00323898" w:rsidRDefault="00373EF8" w:rsidP="00323898">
            <w:pPr>
              <w:pStyle w:val="TableParagraph"/>
              <w:ind w:left="10" w:right="135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түрде</w:t>
            </w:r>
            <w:r w:rsidRPr="00323898">
              <w:rPr>
                <w:spacing w:val="5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құрастыру</w:t>
            </w:r>
            <w:r w:rsidRPr="00323898">
              <w:rPr>
                <w:spacing w:val="6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және</w:t>
            </w:r>
            <w:r w:rsidRPr="00323898">
              <w:rPr>
                <w:spacing w:val="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мысалдармен</w:t>
            </w:r>
            <w:r w:rsidRPr="00323898">
              <w:rPr>
                <w:spacing w:val="-4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растау</w:t>
            </w:r>
          </w:p>
        </w:tc>
        <w:tc>
          <w:tcPr>
            <w:tcW w:w="2277" w:type="dxa"/>
          </w:tcPr>
          <w:p w:rsidR="00373EF8" w:rsidRPr="00323898" w:rsidRDefault="00373EF8" w:rsidP="00323898">
            <w:pPr>
              <w:pStyle w:val="TableParagraph"/>
              <w:ind w:left="9" w:right="168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дәлсіздікке,</w:t>
            </w:r>
            <w:r w:rsidRPr="00323898">
              <w:rPr>
                <w:spacing w:val="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жалпылау</w:t>
            </w:r>
            <w:r w:rsidRPr="00323898">
              <w:rPr>
                <w:spacing w:val="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мен</w:t>
            </w:r>
            <w:r w:rsidRPr="00323898">
              <w:rPr>
                <w:spacing w:val="-4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тұжырымдарда</w:t>
            </w:r>
            <w:r w:rsidRPr="00323898">
              <w:rPr>
                <w:spacing w:val="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кішігірім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қателіктерге</w:t>
            </w:r>
            <w:r w:rsidRPr="00323898">
              <w:rPr>
                <w:spacing w:val="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жол</w:t>
            </w:r>
            <w:r w:rsidRPr="00323898">
              <w:rPr>
                <w:spacing w:val="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беру</w:t>
            </w:r>
          </w:p>
        </w:tc>
        <w:tc>
          <w:tcPr>
            <w:tcW w:w="2368" w:type="dxa"/>
          </w:tcPr>
          <w:p w:rsidR="00373EF8" w:rsidRPr="00323898" w:rsidRDefault="00373EF8" w:rsidP="00323898">
            <w:pPr>
              <w:pStyle w:val="TableParagraph"/>
              <w:ind w:left="10" w:right="229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туралы</w:t>
            </w:r>
            <w:r w:rsidRPr="00323898">
              <w:rPr>
                <w:spacing w:val="-5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тұжырымдар</w:t>
            </w:r>
            <w:r w:rsidRPr="00323898">
              <w:rPr>
                <w:spacing w:val="-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нақты</w:t>
            </w:r>
            <w:r w:rsidRPr="00323898">
              <w:rPr>
                <w:spacing w:val="-4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емес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және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нәтижесіз</w:t>
            </w:r>
          </w:p>
        </w:tc>
        <w:tc>
          <w:tcPr>
            <w:tcW w:w="2195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373EF8" w:rsidRPr="00323898" w:rsidRDefault="00373EF8" w:rsidP="00323898">
            <w:pPr>
              <w:pStyle w:val="TableParagraph"/>
              <w:ind w:left="14" w:right="237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баяндау</w:t>
            </w:r>
            <w:r w:rsidRPr="00323898">
              <w:rPr>
                <w:spacing w:val="-8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логикасының</w:t>
            </w:r>
            <w:r w:rsidRPr="00323898">
              <w:rPr>
                <w:spacing w:val="-4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мүлдем болмауы</w:t>
            </w:r>
          </w:p>
        </w:tc>
      </w:tr>
      <w:tr w:rsidR="00373EF8" w:rsidRPr="00323898" w:rsidTr="00CA1F6C">
        <w:trPr>
          <w:trHeight w:val="1148"/>
        </w:trPr>
        <w:tc>
          <w:tcPr>
            <w:tcW w:w="804" w:type="dxa"/>
            <w:vMerge w:val="restart"/>
          </w:tcPr>
          <w:p w:rsidR="00373EF8" w:rsidRPr="00323898" w:rsidRDefault="00373EF8" w:rsidP="00323898">
            <w:pPr>
              <w:pStyle w:val="TableParagraph"/>
              <w:ind w:left="9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373EF8" w:rsidRPr="00323898" w:rsidRDefault="00373EF8" w:rsidP="00323898">
            <w:pPr>
              <w:pStyle w:val="TableParagraph"/>
              <w:ind w:left="7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1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323898" w:rsidRDefault="00373EF8" w:rsidP="00323898">
            <w:pPr>
              <w:pStyle w:val="TableParagraph"/>
              <w:ind w:left="10" w:right="311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Сұрақтардың мазмұнын толық</w:t>
            </w:r>
            <w:r w:rsidRPr="00323898">
              <w:rPr>
                <w:spacing w:val="-48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ашу, курстың практикалық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мәселелерін дұрыс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талдау</w:t>
            </w:r>
          </w:p>
        </w:tc>
        <w:tc>
          <w:tcPr>
            <w:tcW w:w="2277" w:type="dxa"/>
          </w:tcPr>
          <w:p w:rsidR="00373EF8" w:rsidRPr="00323898" w:rsidRDefault="00373EF8" w:rsidP="00323898">
            <w:pPr>
              <w:pStyle w:val="TableParagraph"/>
              <w:ind w:left="9" w:right="28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Сұрақтарға</w:t>
            </w:r>
            <w:r w:rsidRPr="00323898">
              <w:rPr>
                <w:spacing w:val="-9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жауап</w:t>
            </w:r>
            <w:r w:rsidRPr="00323898">
              <w:rPr>
                <w:spacing w:val="-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беруде,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курстың практикалық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мәселелерін талдауда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аздаған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қателіктердің</w:t>
            </w:r>
          </w:p>
          <w:p w:rsidR="00373EF8" w:rsidRPr="00323898" w:rsidRDefault="00373EF8" w:rsidP="00323898">
            <w:pPr>
              <w:pStyle w:val="TableParagraph"/>
              <w:ind w:left="9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373EF8" w:rsidRPr="00323898" w:rsidRDefault="00373EF8" w:rsidP="00323898">
            <w:pPr>
              <w:pStyle w:val="TableParagraph"/>
              <w:ind w:left="10" w:right="-27" w:firstLine="50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Сұрақтардың мазмұнының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үстүртін ашылуы,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практикалық шешімнің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нәтижелерін</w:t>
            </w:r>
            <w:r w:rsidRPr="00323898">
              <w:rPr>
                <w:spacing w:val="45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өңдеуде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дәлдіктің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болмауы</w:t>
            </w:r>
          </w:p>
        </w:tc>
        <w:tc>
          <w:tcPr>
            <w:tcW w:w="2195" w:type="dxa"/>
          </w:tcPr>
          <w:p w:rsidR="00373EF8" w:rsidRPr="00323898" w:rsidRDefault="00373EF8" w:rsidP="00323898">
            <w:pPr>
              <w:pStyle w:val="TableParagraph"/>
              <w:ind w:left="11" w:right="-25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Қойылған сұрақтардың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мазмұны мен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практикалық маңызының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ашылмауы</w:t>
            </w:r>
          </w:p>
        </w:tc>
        <w:tc>
          <w:tcPr>
            <w:tcW w:w="1967" w:type="dxa"/>
          </w:tcPr>
          <w:p w:rsidR="00373EF8" w:rsidRPr="00323898" w:rsidRDefault="00373EF8" w:rsidP="00323898">
            <w:pPr>
              <w:pStyle w:val="TableParagraph"/>
              <w:ind w:left="14" w:right="-21"/>
              <w:rPr>
                <w:sz w:val="24"/>
                <w:szCs w:val="24"/>
              </w:rPr>
            </w:pPr>
            <w:r w:rsidRPr="00323898">
              <w:rPr>
                <w:spacing w:val="-1"/>
                <w:sz w:val="24"/>
                <w:szCs w:val="24"/>
              </w:rPr>
              <w:t xml:space="preserve">Сұрақтардың </w:t>
            </w:r>
            <w:r w:rsidRPr="00323898">
              <w:rPr>
                <w:sz w:val="24"/>
                <w:szCs w:val="24"/>
              </w:rPr>
              <w:t>мазмұны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мен курстың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практикалық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маңызының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мүлдем</w:t>
            </w:r>
          </w:p>
          <w:p w:rsidR="00373EF8" w:rsidRPr="00323898" w:rsidRDefault="00373EF8" w:rsidP="00323898">
            <w:pPr>
              <w:pStyle w:val="TableParagraph"/>
              <w:ind w:left="1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талданбауы</w:t>
            </w:r>
          </w:p>
        </w:tc>
      </w:tr>
      <w:tr w:rsidR="00373EF8" w:rsidRPr="00323898" w:rsidTr="00CA1F6C">
        <w:trPr>
          <w:trHeight w:val="1312"/>
        </w:trPr>
        <w:tc>
          <w:tcPr>
            <w:tcW w:w="804" w:type="dxa"/>
            <w:vMerge/>
            <w:tcBorders>
              <w:top w:val="nil"/>
            </w:tcBorders>
          </w:tcPr>
          <w:p w:rsidR="00373EF8" w:rsidRPr="00323898" w:rsidRDefault="00373EF8" w:rsidP="00323898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73EF8" w:rsidRPr="00323898" w:rsidRDefault="00373EF8" w:rsidP="00323898">
            <w:pPr>
              <w:pStyle w:val="TableParagraph"/>
              <w:ind w:left="7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323898" w:rsidRDefault="00373EF8" w:rsidP="00323898">
            <w:pPr>
              <w:pStyle w:val="TableParagraph"/>
              <w:ind w:left="10" w:right="317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Түпнұсқаларды және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философиялық категориалдық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аппаратты қолдана отырып,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материалды</w:t>
            </w:r>
            <w:r w:rsidRPr="00323898">
              <w:rPr>
                <w:spacing w:val="-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айқын</w:t>
            </w:r>
            <w:r w:rsidRPr="00323898">
              <w:rPr>
                <w:spacing w:val="-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да</w:t>
            </w:r>
            <w:r w:rsidRPr="00323898">
              <w:rPr>
                <w:spacing w:val="-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түсінікті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баяндау</w:t>
            </w:r>
          </w:p>
        </w:tc>
        <w:tc>
          <w:tcPr>
            <w:tcW w:w="2277" w:type="dxa"/>
          </w:tcPr>
          <w:p w:rsidR="00373EF8" w:rsidRPr="00323898" w:rsidRDefault="00373EF8" w:rsidP="00323898">
            <w:pPr>
              <w:pStyle w:val="TableParagraph"/>
              <w:ind w:left="9" w:right="210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Түпнұсқалар мен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философиялық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категориалдық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аппараттың</w:t>
            </w:r>
            <w:r w:rsidRPr="00323898">
              <w:rPr>
                <w:spacing w:val="3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жеткіліксіз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қамтылуы</w:t>
            </w:r>
          </w:p>
        </w:tc>
        <w:tc>
          <w:tcPr>
            <w:tcW w:w="2368" w:type="dxa"/>
          </w:tcPr>
          <w:p w:rsidR="00373EF8" w:rsidRPr="00323898" w:rsidRDefault="00373EF8" w:rsidP="00323898">
            <w:pPr>
              <w:pStyle w:val="TableParagraph"/>
              <w:ind w:left="10" w:right="12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Жауаптарда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түпнұсқаларды,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философиялық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pacing w:val="-1"/>
                <w:sz w:val="24"/>
                <w:szCs w:val="24"/>
              </w:rPr>
              <w:t xml:space="preserve">категориалдық </w:t>
            </w:r>
            <w:r w:rsidRPr="00323898">
              <w:rPr>
                <w:sz w:val="24"/>
                <w:szCs w:val="24"/>
              </w:rPr>
              <w:t>аппаратты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нақты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қолданбау</w:t>
            </w:r>
          </w:p>
        </w:tc>
        <w:tc>
          <w:tcPr>
            <w:tcW w:w="2195" w:type="dxa"/>
          </w:tcPr>
          <w:p w:rsidR="00373EF8" w:rsidRPr="00323898" w:rsidRDefault="00373EF8" w:rsidP="00323898">
            <w:pPr>
              <w:pStyle w:val="TableParagraph"/>
              <w:ind w:left="11" w:right="61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Түпнұсқалар,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тұжырымдамалық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материалдар мен дәлелдер,</w:t>
            </w:r>
            <w:r w:rsidRPr="00323898">
              <w:rPr>
                <w:spacing w:val="-4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философиялық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категориалдық</w:t>
            </w:r>
            <w:r w:rsidRPr="00323898">
              <w:rPr>
                <w:spacing w:val="-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аппарат</w:t>
            </w:r>
          </w:p>
          <w:p w:rsidR="00373EF8" w:rsidRPr="00323898" w:rsidRDefault="00373EF8" w:rsidP="00323898">
            <w:pPr>
              <w:pStyle w:val="TableParagraph"/>
              <w:ind w:left="11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нашар</w:t>
            </w:r>
            <w:r w:rsidRPr="00323898">
              <w:rPr>
                <w:spacing w:val="-6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пайдаланылған</w:t>
            </w:r>
          </w:p>
        </w:tc>
        <w:tc>
          <w:tcPr>
            <w:tcW w:w="1967" w:type="dxa"/>
          </w:tcPr>
          <w:p w:rsidR="00373EF8" w:rsidRPr="00323898" w:rsidRDefault="00373EF8" w:rsidP="00323898">
            <w:pPr>
              <w:pStyle w:val="TableParagraph"/>
              <w:ind w:left="14" w:right="35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Ешқандай түпнұсқаның,</w:t>
            </w:r>
            <w:r w:rsidRPr="00323898">
              <w:rPr>
                <w:spacing w:val="-4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талдау материалдары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мен құралдарының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қолданылмауы</w:t>
            </w:r>
          </w:p>
        </w:tc>
      </w:tr>
      <w:tr w:rsidR="00373EF8" w:rsidRPr="00323898" w:rsidTr="00CA1F6C">
        <w:trPr>
          <w:trHeight w:val="1379"/>
        </w:trPr>
        <w:tc>
          <w:tcPr>
            <w:tcW w:w="804" w:type="dxa"/>
            <w:vMerge w:val="restart"/>
          </w:tcPr>
          <w:p w:rsidR="00373EF8" w:rsidRPr="00323898" w:rsidRDefault="00373EF8" w:rsidP="00323898">
            <w:pPr>
              <w:pStyle w:val="TableParagraph"/>
              <w:ind w:left="9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3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сұрақ</w:t>
            </w:r>
          </w:p>
        </w:tc>
        <w:tc>
          <w:tcPr>
            <w:tcW w:w="2279" w:type="dxa"/>
          </w:tcPr>
          <w:p w:rsidR="00373EF8" w:rsidRPr="00323898" w:rsidRDefault="00373EF8" w:rsidP="00323898">
            <w:pPr>
              <w:pStyle w:val="TableParagraph"/>
              <w:ind w:left="7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1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323898" w:rsidRDefault="00373EF8" w:rsidP="00323898">
            <w:pPr>
              <w:pStyle w:val="TableParagraph"/>
              <w:ind w:left="10" w:right="-1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Сұрақтар бойынша өзіндік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көзқарасын анық жеткізу, ғылыми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сауаттылық, ғылыми тіл нормаларын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сақтау</w:t>
            </w:r>
          </w:p>
        </w:tc>
        <w:tc>
          <w:tcPr>
            <w:tcW w:w="2277" w:type="dxa"/>
          </w:tcPr>
          <w:p w:rsidR="00373EF8" w:rsidRPr="00323898" w:rsidRDefault="00373EF8" w:rsidP="00323898">
            <w:pPr>
              <w:pStyle w:val="TableParagraph"/>
              <w:ind w:left="9" w:right="350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Өзіндік пікірдің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жеткілікті айқын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болмауы, ғылыми тіл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нормаларын сақтауда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pacing w:val="-1"/>
                <w:sz w:val="24"/>
                <w:szCs w:val="24"/>
              </w:rPr>
              <w:t>кемшіліктердің</w:t>
            </w:r>
            <w:r w:rsidRPr="00323898">
              <w:rPr>
                <w:spacing w:val="-5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373EF8" w:rsidRPr="00323898" w:rsidRDefault="00373EF8" w:rsidP="00323898">
            <w:pPr>
              <w:pStyle w:val="TableParagraph"/>
              <w:ind w:left="10" w:right="109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Қойылған сұрақтар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бойынша өзіндік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көзқарасын</w:t>
            </w:r>
            <w:r w:rsidRPr="00323898">
              <w:rPr>
                <w:spacing w:val="-10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нақты</w:t>
            </w:r>
            <w:r w:rsidRPr="00323898">
              <w:rPr>
                <w:spacing w:val="-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жеткізе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білмеу</w:t>
            </w:r>
          </w:p>
        </w:tc>
        <w:tc>
          <w:tcPr>
            <w:tcW w:w="2195" w:type="dxa"/>
          </w:tcPr>
          <w:p w:rsidR="00373EF8" w:rsidRPr="00323898" w:rsidRDefault="00373EF8" w:rsidP="00323898">
            <w:pPr>
              <w:pStyle w:val="TableParagraph"/>
              <w:ind w:left="11" w:right="4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Сұрақтар бойынша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өзіндік көзқарасты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дәлелдей</w:t>
            </w:r>
            <w:r w:rsidRPr="00323898">
              <w:rPr>
                <w:spacing w:val="-6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алмау,</w:t>
            </w:r>
            <w:r w:rsidRPr="00323898">
              <w:rPr>
                <w:spacing w:val="-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ғылыми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тілді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қолданбау</w:t>
            </w:r>
          </w:p>
        </w:tc>
        <w:tc>
          <w:tcPr>
            <w:tcW w:w="1967" w:type="dxa"/>
          </w:tcPr>
          <w:p w:rsidR="00373EF8" w:rsidRPr="00323898" w:rsidRDefault="00373EF8" w:rsidP="00323898">
            <w:pPr>
              <w:pStyle w:val="TableParagraph"/>
              <w:ind w:left="14" w:right="211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Сұрақтар бойынша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pacing w:val="-1"/>
                <w:sz w:val="24"/>
                <w:szCs w:val="24"/>
              </w:rPr>
              <w:t xml:space="preserve">өзіндік </w:t>
            </w:r>
            <w:r w:rsidRPr="00323898">
              <w:rPr>
                <w:sz w:val="24"/>
                <w:szCs w:val="24"/>
              </w:rPr>
              <w:t>көзқарастың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болмауы, ғылыми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философиялық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аппаратты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мүлдем</w:t>
            </w:r>
          </w:p>
          <w:p w:rsidR="00373EF8" w:rsidRPr="00323898" w:rsidRDefault="00373EF8" w:rsidP="00323898">
            <w:pPr>
              <w:pStyle w:val="TableParagraph"/>
              <w:ind w:left="1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қолданбау</w:t>
            </w:r>
          </w:p>
        </w:tc>
      </w:tr>
      <w:tr w:rsidR="00373EF8" w:rsidRPr="00323898" w:rsidTr="00CA1F6C">
        <w:trPr>
          <w:trHeight w:val="921"/>
        </w:trPr>
        <w:tc>
          <w:tcPr>
            <w:tcW w:w="804" w:type="dxa"/>
            <w:vMerge/>
            <w:tcBorders>
              <w:top w:val="nil"/>
            </w:tcBorders>
          </w:tcPr>
          <w:p w:rsidR="00373EF8" w:rsidRPr="00323898" w:rsidRDefault="00373EF8" w:rsidP="00323898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73EF8" w:rsidRPr="00323898" w:rsidRDefault="00373EF8" w:rsidP="00323898">
            <w:pPr>
              <w:pStyle w:val="TableParagraph"/>
              <w:ind w:left="7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2983" w:type="dxa"/>
          </w:tcPr>
          <w:p w:rsidR="00373EF8" w:rsidRPr="00323898" w:rsidRDefault="00373EF8" w:rsidP="00323898">
            <w:pPr>
              <w:pStyle w:val="TableParagraph"/>
              <w:ind w:left="10" w:right="653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Мәселені</w:t>
            </w:r>
            <w:r w:rsidRPr="00323898">
              <w:rPr>
                <w:spacing w:val="-8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талдау</w:t>
            </w:r>
            <w:r w:rsidRPr="00323898">
              <w:rPr>
                <w:spacing w:val="-8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дағдысын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көрсете білуде аздаған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lastRenderedPageBreak/>
              <w:t>кемшіліктердің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болуы</w:t>
            </w:r>
          </w:p>
        </w:tc>
        <w:tc>
          <w:tcPr>
            <w:tcW w:w="2277" w:type="dxa"/>
          </w:tcPr>
          <w:p w:rsidR="00373EF8" w:rsidRPr="00323898" w:rsidRDefault="00373EF8" w:rsidP="00323898">
            <w:pPr>
              <w:pStyle w:val="TableParagraph"/>
              <w:ind w:left="9" w:right="102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lastRenderedPageBreak/>
              <w:t>Мәселені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талдау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дағдысын</w:t>
            </w:r>
            <w:r w:rsidRPr="00323898">
              <w:rPr>
                <w:spacing w:val="-4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көрсете</w:t>
            </w:r>
            <w:r w:rsidRPr="00323898">
              <w:rPr>
                <w:spacing w:val="-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білуде</w:t>
            </w:r>
          </w:p>
          <w:p w:rsidR="00373EF8" w:rsidRPr="00323898" w:rsidRDefault="00373EF8" w:rsidP="00323898">
            <w:pPr>
              <w:pStyle w:val="TableParagraph"/>
              <w:ind w:left="9" w:right="95"/>
              <w:rPr>
                <w:sz w:val="24"/>
                <w:szCs w:val="24"/>
              </w:rPr>
            </w:pPr>
            <w:r w:rsidRPr="00323898">
              <w:rPr>
                <w:spacing w:val="-1"/>
                <w:sz w:val="24"/>
                <w:szCs w:val="24"/>
              </w:rPr>
              <w:lastRenderedPageBreak/>
              <w:t xml:space="preserve">кішігірім </w:t>
            </w:r>
            <w:r w:rsidRPr="00323898">
              <w:rPr>
                <w:sz w:val="24"/>
                <w:szCs w:val="24"/>
              </w:rPr>
              <w:t>кемшіліктердің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болуы</w:t>
            </w:r>
          </w:p>
        </w:tc>
        <w:tc>
          <w:tcPr>
            <w:tcW w:w="2368" w:type="dxa"/>
          </w:tcPr>
          <w:p w:rsidR="00373EF8" w:rsidRPr="00323898" w:rsidRDefault="00373EF8" w:rsidP="00323898">
            <w:pPr>
              <w:pStyle w:val="TableParagraph"/>
              <w:ind w:left="10" w:right="289"/>
              <w:rPr>
                <w:sz w:val="24"/>
                <w:szCs w:val="24"/>
              </w:rPr>
            </w:pPr>
            <w:r w:rsidRPr="00323898">
              <w:rPr>
                <w:spacing w:val="-1"/>
                <w:sz w:val="24"/>
                <w:szCs w:val="24"/>
              </w:rPr>
              <w:lastRenderedPageBreak/>
              <w:t xml:space="preserve">Қарастырылып </w:t>
            </w:r>
            <w:r w:rsidRPr="00323898">
              <w:rPr>
                <w:sz w:val="24"/>
                <w:szCs w:val="24"/>
              </w:rPr>
              <w:t>отырған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 xml:space="preserve">мәселелерді </w:t>
            </w:r>
            <w:r w:rsidRPr="00323898">
              <w:rPr>
                <w:sz w:val="24"/>
                <w:szCs w:val="24"/>
              </w:rPr>
              <w:lastRenderedPageBreak/>
              <w:t>үстіртін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талдау</w:t>
            </w:r>
          </w:p>
        </w:tc>
        <w:tc>
          <w:tcPr>
            <w:tcW w:w="2195" w:type="dxa"/>
          </w:tcPr>
          <w:p w:rsidR="00373EF8" w:rsidRPr="00323898" w:rsidRDefault="00373EF8" w:rsidP="00323898">
            <w:pPr>
              <w:pStyle w:val="TableParagraph"/>
              <w:ind w:left="11" w:right="386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lastRenderedPageBreak/>
              <w:t>Сұрақтарды талдау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pacing w:val="-1"/>
                <w:sz w:val="24"/>
                <w:szCs w:val="24"/>
              </w:rPr>
              <w:t xml:space="preserve">дағдысының </w:t>
            </w:r>
            <w:r w:rsidRPr="00323898">
              <w:rPr>
                <w:sz w:val="24"/>
                <w:szCs w:val="24"/>
              </w:rPr>
              <w:lastRenderedPageBreak/>
              <w:t>мүлдем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болмауы</w:t>
            </w:r>
          </w:p>
        </w:tc>
        <w:tc>
          <w:tcPr>
            <w:tcW w:w="1967" w:type="dxa"/>
          </w:tcPr>
          <w:p w:rsidR="00373EF8" w:rsidRPr="00323898" w:rsidRDefault="00373EF8" w:rsidP="00323898">
            <w:pPr>
              <w:pStyle w:val="TableParagraph"/>
              <w:ind w:left="14" w:right="176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lastRenderedPageBreak/>
              <w:t>Тапсырманы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pacing w:val="-1"/>
                <w:sz w:val="24"/>
                <w:szCs w:val="24"/>
              </w:rPr>
              <w:t xml:space="preserve">орындамау, </w:t>
            </w:r>
            <w:r w:rsidRPr="00323898">
              <w:rPr>
                <w:sz w:val="24"/>
                <w:szCs w:val="24"/>
              </w:rPr>
              <w:t>емтихан</w:t>
            </w:r>
            <w:r w:rsidRPr="00323898">
              <w:rPr>
                <w:spacing w:val="-47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lastRenderedPageBreak/>
              <w:t>ережелерін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бұзу</w:t>
            </w:r>
          </w:p>
        </w:tc>
      </w:tr>
    </w:tbl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ind w:left="472"/>
        <w:rPr>
          <w:sz w:val="24"/>
          <w:szCs w:val="24"/>
        </w:rPr>
      </w:pPr>
      <w:r w:rsidRPr="00323898">
        <w:rPr>
          <w:sz w:val="24"/>
          <w:szCs w:val="24"/>
        </w:rPr>
        <w:t>Қорытынды</w:t>
      </w:r>
      <w:r w:rsidRPr="00323898">
        <w:rPr>
          <w:spacing w:val="-4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бағаны</w:t>
      </w:r>
      <w:r w:rsidRPr="00323898">
        <w:rPr>
          <w:spacing w:val="-4"/>
          <w:sz w:val="24"/>
          <w:szCs w:val="24"/>
        </w:rPr>
        <w:t xml:space="preserve"> </w:t>
      </w:r>
      <w:r w:rsidRPr="00323898">
        <w:rPr>
          <w:sz w:val="24"/>
          <w:szCs w:val="24"/>
        </w:rPr>
        <w:t>есептеу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формуласы:</w:t>
      </w:r>
    </w:p>
    <w:p w:rsidR="00373EF8" w:rsidRPr="00323898" w:rsidRDefault="00373EF8" w:rsidP="00323898">
      <w:pPr>
        <w:ind w:left="472"/>
        <w:rPr>
          <w:sz w:val="24"/>
          <w:szCs w:val="24"/>
        </w:rPr>
      </w:pPr>
      <w:r w:rsidRPr="00323898">
        <w:rPr>
          <w:sz w:val="24"/>
          <w:szCs w:val="24"/>
        </w:rPr>
        <w:t>Қорытынды баға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(ҚБ)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=</w:t>
      </w:r>
      <w:r w:rsidRPr="00323898">
        <w:rPr>
          <w:spacing w:val="-4"/>
          <w:sz w:val="24"/>
          <w:szCs w:val="24"/>
        </w:rPr>
        <w:t xml:space="preserve"> </w:t>
      </w:r>
      <w:r w:rsidRPr="00323898">
        <w:rPr>
          <w:sz w:val="24"/>
          <w:szCs w:val="24"/>
        </w:rPr>
        <w:t>(%1+%2+%3+%4+%5+%6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т.б.)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/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К,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мұнда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%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–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критерий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бойынша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тапсырманы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орындау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деңгейі,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К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–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критерийлердің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жалпы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саны.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ind w:left="472"/>
        <w:rPr>
          <w:sz w:val="24"/>
          <w:szCs w:val="24"/>
        </w:rPr>
      </w:pPr>
      <w:r w:rsidRPr="00323898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919432" wp14:editId="75EF0DD7">
                <wp:simplePos x="0" y="0"/>
                <wp:positionH relativeFrom="page">
                  <wp:posOffset>1223010</wp:posOffset>
                </wp:positionH>
                <wp:positionV relativeFrom="paragraph">
                  <wp:posOffset>340360</wp:posOffset>
                </wp:positionV>
                <wp:extent cx="1241425" cy="635635"/>
                <wp:effectExtent l="13335" t="6350" r="1206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1425" cy="635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9858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3pt,26.8pt" to="194.0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9DWQIAAHYEAAAOAAAAZHJzL2Uyb0RvYy54bWysVMFuEzEQvSPxD9be091Nt6FdNalQNuFS&#10;oFLLBzi2N2vhtS3bzSZCSNAzUj+BX+AAUqUC37D5I8beTaBwQYgocsae8Zs3b8Y5PVvXAq2YsVzJ&#10;cZQeJBFikijK5XIcvbqaD44jZB2WFAsl2TjaMBudTR4/Om10zoaqUoIygwBE2rzR46hyTudxbEnF&#10;amwPlGYSnKUyNXawNcuYGtwAei3iYZKM4kYZqo0izFo4LTpnNAn4ZcmIe1mWljkkxhFwc2E1YV34&#10;NZ6c4nxpsK446Wngf2BRYy4h6R6qwA6ja8P/gKo5Mcqq0h0QVceqLDlhoQaoJk1+q+aywpqFWkAc&#10;q/cy2f8HS16sLgziFHoXIYlraFH7cftue9t+bT9tb9H2ffu9/dJ+bu/ab+3d9gbs++0HsL2zve+P&#10;b1HqlWy0zQFwKi+M14Ks5aU+V+S1RVJNKyyXLFR0tdGQJtyIH1zxG6uBz6J5rijE4Gungqzr0tQe&#10;EgRD69C9zb57bO0QgcN0mKXZ8ChCBHyjwyP4elIxzne3tbHuGVM18sY4Elx6dXGOV+fWdaG7EH8s&#10;1ZwLESZESNQE0CRcsEpw6p0+zJrlYioMWmE/Y+HT530Q5pELbKsuLri66TPqWtKQpWKYznrbYS46&#10;GwoQ0ieCQoFnb3XT9eYkOZkdz46zQTYczQZZUhSDp/NpNhjN0ydHxWExnRbpW885zfKKU8qkp72b&#10;9DT7u0nq31w3o/tZ3+sTP0QPmgPZ3W8gHTrtm9uNyULRzYXxmvumw3CH4P4h+tfz6z5E/fy7mPwA&#10;AAD//wMAUEsDBBQABgAIAAAAIQBuN4D13gAAAAoBAAAPAAAAZHJzL2Rvd25yZXYueG1sTI9BS8Qw&#10;EIXvgv8hjODNTbula61NFxEqXjy4iudsE9tiMilJtqn+eseTexoe7+PNe81+tYYt2ofJoYB8kwHT&#10;2Ds14SDg/a27qYCFKFFJ41AL+NYB9u3lRSNr5RK+6uUQB0YhGGopYIxxrjkP/aitDBs3ayTv03kr&#10;I0k/cOVlonBr+DbLdtzKCenDKGf9OOr+63CyAjCPHyalmBb/Uz6Vedk9Zy+dENdX68M9sKjX+A/D&#10;X32qDi11OroTqsAM6bvtjlABZUGXgKKqcmBHcsriFnjb8PMJ7S8AAAD//wMAUEsBAi0AFAAGAAgA&#10;AAAhALaDOJL+AAAA4QEAABMAAAAAAAAAAAAAAAAAAAAAAFtDb250ZW50X1R5cGVzXS54bWxQSwEC&#10;LQAUAAYACAAAACEAOP0h/9YAAACUAQAACwAAAAAAAAAAAAAAAAAvAQAAX3JlbHMvLnJlbHNQSwEC&#10;LQAUAAYACAAAACEAehpvQ1kCAAB2BAAADgAAAAAAAAAAAAAAAAAuAgAAZHJzL2Uyb0RvYy54bWxQ&#10;SwECLQAUAAYACAAAACEAbjeA9d4AAAAKAQAADwAAAAAAAAAAAAAAAACzBAAAZHJzL2Rvd25yZXYu&#10;eG1sUEsFBgAAAAAEAAQA8wAAAL4FAAAAAA==&#10;" strokeweight=".5pt">
                <w10:wrap anchorx="page"/>
              </v:line>
            </w:pict>
          </mc:Fallback>
        </mc:AlternateContent>
      </w:r>
      <w:r w:rsidRPr="00323898">
        <w:rPr>
          <w:sz w:val="24"/>
          <w:szCs w:val="24"/>
        </w:rPr>
        <w:t>Қорытынды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баллды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есептеу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мысалы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20"/>
        <w:gridCol w:w="1733"/>
        <w:gridCol w:w="2402"/>
        <w:gridCol w:w="2668"/>
        <w:gridCol w:w="2400"/>
        <w:gridCol w:w="2635"/>
      </w:tblGrid>
      <w:tr w:rsidR="00373EF8" w:rsidRPr="00323898" w:rsidTr="00CA1F6C">
        <w:trPr>
          <w:trHeight w:val="414"/>
        </w:trPr>
        <w:tc>
          <w:tcPr>
            <w:tcW w:w="797" w:type="dxa"/>
            <w:vMerge w:val="restart"/>
          </w:tcPr>
          <w:p w:rsidR="00373EF8" w:rsidRPr="00323898" w:rsidRDefault="00373EF8" w:rsidP="0032389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№</w:t>
            </w:r>
          </w:p>
        </w:tc>
        <w:tc>
          <w:tcPr>
            <w:tcW w:w="1920" w:type="dxa"/>
            <w:vMerge w:val="restart"/>
          </w:tcPr>
          <w:p w:rsidR="00373EF8" w:rsidRPr="00323898" w:rsidRDefault="00373EF8" w:rsidP="00323898">
            <w:pPr>
              <w:pStyle w:val="TableParagraph"/>
              <w:ind w:right="52"/>
              <w:jc w:val="right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Балл</w:t>
            </w:r>
          </w:p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Критерийлер</w:t>
            </w:r>
          </w:p>
        </w:tc>
        <w:tc>
          <w:tcPr>
            <w:tcW w:w="1733" w:type="dxa"/>
          </w:tcPr>
          <w:p w:rsidR="00373EF8" w:rsidRPr="00323898" w:rsidRDefault="00373EF8" w:rsidP="00323898">
            <w:pPr>
              <w:pStyle w:val="TableParagraph"/>
              <w:ind w:left="225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«Өте</w:t>
            </w:r>
            <w:r w:rsidRPr="00323898">
              <w:rPr>
                <w:spacing w:val="-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жақсы»  </w:t>
            </w:r>
          </w:p>
        </w:tc>
        <w:tc>
          <w:tcPr>
            <w:tcW w:w="2402" w:type="dxa"/>
          </w:tcPr>
          <w:p w:rsidR="00373EF8" w:rsidRPr="00323898" w:rsidRDefault="00373EF8" w:rsidP="00323898">
            <w:pPr>
              <w:pStyle w:val="TableParagraph"/>
              <w:ind w:left="710" w:right="698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«Жақсы»  </w:t>
            </w:r>
          </w:p>
        </w:tc>
        <w:tc>
          <w:tcPr>
            <w:tcW w:w="2668" w:type="dxa"/>
          </w:tcPr>
          <w:p w:rsidR="00373EF8" w:rsidRPr="00323898" w:rsidRDefault="00373EF8" w:rsidP="00323898">
            <w:pPr>
              <w:pStyle w:val="TableParagraph"/>
              <w:ind w:left="363" w:right="351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«Қанағаттанарлық» </w:t>
            </w:r>
          </w:p>
        </w:tc>
        <w:tc>
          <w:tcPr>
            <w:tcW w:w="5035" w:type="dxa"/>
            <w:gridSpan w:val="2"/>
          </w:tcPr>
          <w:p w:rsidR="00373EF8" w:rsidRPr="00323898" w:rsidRDefault="00373EF8" w:rsidP="00323898">
            <w:pPr>
              <w:pStyle w:val="TableParagraph"/>
              <w:ind w:left="1406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«Қанағаттанарлықсыз» </w:t>
            </w:r>
          </w:p>
        </w:tc>
      </w:tr>
      <w:tr w:rsidR="00373EF8" w:rsidRPr="00323898" w:rsidTr="00CA1F6C">
        <w:trPr>
          <w:trHeight w:val="673"/>
        </w:trPr>
        <w:tc>
          <w:tcPr>
            <w:tcW w:w="797" w:type="dxa"/>
            <w:vMerge/>
            <w:tcBorders>
              <w:top w:val="nil"/>
            </w:tcBorders>
          </w:tcPr>
          <w:p w:rsidR="00373EF8" w:rsidRPr="00323898" w:rsidRDefault="00373EF8" w:rsidP="0032389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373EF8" w:rsidRPr="00323898" w:rsidRDefault="00373EF8" w:rsidP="00323898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:rsidR="00373EF8" w:rsidRPr="00323898" w:rsidRDefault="00373EF8" w:rsidP="00323898">
            <w:pPr>
              <w:pStyle w:val="TableParagraph"/>
              <w:ind w:left="403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90-100%</w:t>
            </w:r>
          </w:p>
        </w:tc>
        <w:tc>
          <w:tcPr>
            <w:tcW w:w="2402" w:type="dxa"/>
          </w:tcPr>
          <w:p w:rsidR="00373EF8" w:rsidRPr="00323898" w:rsidRDefault="00373EF8" w:rsidP="00323898">
            <w:pPr>
              <w:pStyle w:val="TableParagraph"/>
              <w:ind w:left="709" w:right="698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70-89%</w:t>
            </w:r>
          </w:p>
        </w:tc>
        <w:tc>
          <w:tcPr>
            <w:tcW w:w="2668" w:type="dxa"/>
          </w:tcPr>
          <w:p w:rsidR="00373EF8" w:rsidRPr="00323898" w:rsidRDefault="00373EF8" w:rsidP="00323898">
            <w:pPr>
              <w:pStyle w:val="TableParagraph"/>
              <w:ind w:left="361" w:right="351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50-69%</w:t>
            </w:r>
          </w:p>
        </w:tc>
        <w:tc>
          <w:tcPr>
            <w:tcW w:w="2400" w:type="dxa"/>
          </w:tcPr>
          <w:p w:rsidR="00373EF8" w:rsidRPr="00323898" w:rsidRDefault="00373EF8" w:rsidP="00323898">
            <w:pPr>
              <w:pStyle w:val="TableParagraph"/>
              <w:ind w:left="799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25-49%</w:t>
            </w:r>
          </w:p>
        </w:tc>
        <w:tc>
          <w:tcPr>
            <w:tcW w:w="2635" w:type="dxa"/>
          </w:tcPr>
          <w:p w:rsidR="00373EF8" w:rsidRPr="00323898" w:rsidRDefault="00373EF8" w:rsidP="00323898">
            <w:pPr>
              <w:pStyle w:val="TableParagraph"/>
              <w:ind w:left="958" w:right="941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0-24%</w:t>
            </w:r>
          </w:p>
        </w:tc>
      </w:tr>
      <w:tr w:rsidR="00373EF8" w:rsidRPr="00323898" w:rsidTr="00CA1F6C">
        <w:trPr>
          <w:trHeight w:val="285"/>
        </w:trPr>
        <w:tc>
          <w:tcPr>
            <w:tcW w:w="797" w:type="dxa"/>
          </w:tcPr>
          <w:p w:rsidR="00373EF8" w:rsidRPr="00323898" w:rsidRDefault="00373EF8" w:rsidP="00323898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1.</w:t>
            </w:r>
          </w:p>
        </w:tc>
        <w:tc>
          <w:tcPr>
            <w:tcW w:w="1920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1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1733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100</w:t>
            </w:r>
          </w:p>
        </w:tc>
        <w:tc>
          <w:tcPr>
            <w:tcW w:w="2402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73EF8" w:rsidRPr="00323898" w:rsidRDefault="00373EF8" w:rsidP="00323898">
      <w:pPr>
        <w:rPr>
          <w:sz w:val="24"/>
          <w:szCs w:val="24"/>
        </w:rPr>
        <w:sectPr w:rsidR="00373EF8" w:rsidRPr="00323898" w:rsidSect="00EF3A76">
          <w:pgSz w:w="16840" w:h="11910" w:orient="landscape"/>
          <w:pgMar w:top="1100" w:right="700" w:bottom="280" w:left="660" w:header="720" w:footer="720" w:gutter="0"/>
          <w:cols w:space="720"/>
        </w:sect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tbl>
      <w:tblPr>
        <w:tblStyle w:val="TableNormal"/>
        <w:tblW w:w="16046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920"/>
        <w:gridCol w:w="754"/>
        <w:gridCol w:w="709"/>
        <w:gridCol w:w="851"/>
        <w:gridCol w:w="6889"/>
        <w:gridCol w:w="2635"/>
      </w:tblGrid>
      <w:tr w:rsidR="00373EF8" w:rsidRPr="00323898" w:rsidTr="006B1F0A">
        <w:trPr>
          <w:trHeight w:val="285"/>
        </w:trPr>
        <w:tc>
          <w:tcPr>
            <w:tcW w:w="2288" w:type="dxa"/>
          </w:tcPr>
          <w:p w:rsidR="00373EF8" w:rsidRPr="00323898" w:rsidRDefault="00373EF8" w:rsidP="00323898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2.</w:t>
            </w:r>
          </w:p>
        </w:tc>
        <w:tc>
          <w:tcPr>
            <w:tcW w:w="1920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323898" w:rsidRDefault="00373EF8" w:rsidP="00323898">
            <w:pPr>
              <w:pStyle w:val="TableParagraph"/>
              <w:ind w:left="7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323898" w:rsidTr="006B1F0A">
        <w:trPr>
          <w:trHeight w:val="285"/>
        </w:trPr>
        <w:tc>
          <w:tcPr>
            <w:tcW w:w="2288" w:type="dxa"/>
          </w:tcPr>
          <w:p w:rsidR="00373EF8" w:rsidRPr="00323898" w:rsidRDefault="00373EF8" w:rsidP="00323898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3.</w:t>
            </w:r>
          </w:p>
        </w:tc>
        <w:tc>
          <w:tcPr>
            <w:tcW w:w="1920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3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323898" w:rsidRDefault="00373EF8" w:rsidP="00323898">
            <w:pPr>
              <w:pStyle w:val="TableParagraph"/>
              <w:ind w:left="5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60</w:t>
            </w:r>
          </w:p>
        </w:tc>
        <w:tc>
          <w:tcPr>
            <w:tcW w:w="6889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323898" w:rsidTr="006B1F0A">
        <w:trPr>
          <w:trHeight w:val="284"/>
        </w:trPr>
        <w:tc>
          <w:tcPr>
            <w:tcW w:w="2288" w:type="dxa"/>
          </w:tcPr>
          <w:p w:rsidR="00373EF8" w:rsidRPr="00323898" w:rsidRDefault="00373EF8" w:rsidP="00323898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4.</w:t>
            </w:r>
          </w:p>
        </w:tc>
        <w:tc>
          <w:tcPr>
            <w:tcW w:w="1920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4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323898" w:rsidRDefault="00373EF8" w:rsidP="00323898">
            <w:pPr>
              <w:pStyle w:val="TableParagraph"/>
              <w:ind w:left="6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45</w:t>
            </w:r>
          </w:p>
        </w:tc>
        <w:tc>
          <w:tcPr>
            <w:tcW w:w="2635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323898" w:rsidTr="006B1F0A">
        <w:trPr>
          <w:trHeight w:val="285"/>
        </w:trPr>
        <w:tc>
          <w:tcPr>
            <w:tcW w:w="2288" w:type="dxa"/>
          </w:tcPr>
          <w:p w:rsidR="00373EF8" w:rsidRPr="00323898" w:rsidRDefault="00373EF8" w:rsidP="00323898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5.</w:t>
            </w:r>
          </w:p>
        </w:tc>
        <w:tc>
          <w:tcPr>
            <w:tcW w:w="1920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5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323898" w:rsidTr="006B1F0A">
        <w:trPr>
          <w:trHeight w:val="285"/>
        </w:trPr>
        <w:tc>
          <w:tcPr>
            <w:tcW w:w="2288" w:type="dxa"/>
          </w:tcPr>
          <w:p w:rsidR="00373EF8" w:rsidRPr="00323898" w:rsidRDefault="00373EF8" w:rsidP="00323898">
            <w:pPr>
              <w:pStyle w:val="TableParagraph"/>
              <w:ind w:left="257" w:right="305"/>
              <w:jc w:val="center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6.</w:t>
            </w:r>
          </w:p>
        </w:tc>
        <w:tc>
          <w:tcPr>
            <w:tcW w:w="1920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6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Критерий</w:t>
            </w:r>
          </w:p>
        </w:tc>
        <w:tc>
          <w:tcPr>
            <w:tcW w:w="754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89" w:type="dxa"/>
          </w:tcPr>
          <w:p w:rsidR="00373EF8" w:rsidRPr="00323898" w:rsidRDefault="00373EF8" w:rsidP="00323898">
            <w:pPr>
              <w:pStyle w:val="TableParagraph"/>
              <w:ind w:left="6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49</w:t>
            </w:r>
          </w:p>
        </w:tc>
        <w:tc>
          <w:tcPr>
            <w:tcW w:w="2635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73EF8" w:rsidRPr="00323898" w:rsidTr="006B1F0A">
        <w:trPr>
          <w:trHeight w:val="1197"/>
        </w:trPr>
        <w:tc>
          <w:tcPr>
            <w:tcW w:w="2288" w:type="dxa"/>
          </w:tcPr>
          <w:p w:rsidR="00373EF8" w:rsidRPr="00323898" w:rsidRDefault="00373EF8" w:rsidP="003238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Қорытынды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%</w:t>
            </w:r>
          </w:p>
        </w:tc>
        <w:tc>
          <w:tcPr>
            <w:tcW w:w="754" w:type="dxa"/>
          </w:tcPr>
          <w:p w:rsidR="00373EF8" w:rsidRPr="00323898" w:rsidRDefault="00373EF8" w:rsidP="00323898">
            <w:pPr>
              <w:pStyle w:val="TableParagraph"/>
              <w:ind w:left="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373EF8" w:rsidRPr="00323898" w:rsidRDefault="00373EF8" w:rsidP="00323898">
            <w:pPr>
              <w:pStyle w:val="TableParagraph"/>
              <w:ind w:left="7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73EF8" w:rsidRPr="00323898" w:rsidRDefault="00373EF8" w:rsidP="00323898">
            <w:pPr>
              <w:pStyle w:val="TableParagraph"/>
              <w:ind w:left="5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60</w:t>
            </w:r>
          </w:p>
        </w:tc>
        <w:tc>
          <w:tcPr>
            <w:tcW w:w="6889" w:type="dxa"/>
          </w:tcPr>
          <w:p w:rsidR="00373EF8" w:rsidRPr="00323898" w:rsidRDefault="00373EF8" w:rsidP="00323898">
            <w:pPr>
              <w:pStyle w:val="TableParagraph"/>
              <w:tabs>
                <w:tab w:val="left" w:pos="5816"/>
              </w:tabs>
              <w:ind w:left="6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94</w:t>
            </w:r>
            <w:r w:rsidR="00F9756F" w:rsidRPr="00323898">
              <w:rPr>
                <w:sz w:val="24"/>
                <w:szCs w:val="24"/>
              </w:rPr>
              <w:tab/>
            </w:r>
          </w:p>
        </w:tc>
        <w:tc>
          <w:tcPr>
            <w:tcW w:w="2635" w:type="dxa"/>
          </w:tcPr>
          <w:p w:rsidR="00373EF8" w:rsidRPr="00323898" w:rsidRDefault="00373EF8" w:rsidP="00323898">
            <w:pPr>
              <w:pStyle w:val="TableParagraph"/>
              <w:ind w:left="9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200+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75 +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60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+</w:t>
            </w:r>
            <w:r w:rsidRPr="00323898">
              <w:rPr>
                <w:spacing w:val="-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94 =</w:t>
            </w:r>
            <w:r w:rsidRPr="00323898">
              <w:rPr>
                <w:spacing w:val="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429</w:t>
            </w:r>
          </w:p>
          <w:p w:rsidR="00373EF8" w:rsidRPr="00323898" w:rsidRDefault="00373EF8" w:rsidP="00323898">
            <w:pPr>
              <w:pStyle w:val="TableParagraph"/>
              <w:ind w:left="9" w:right="124"/>
              <w:rPr>
                <w:sz w:val="24"/>
                <w:szCs w:val="24"/>
              </w:rPr>
            </w:pPr>
            <w:r w:rsidRPr="00323898">
              <w:rPr>
                <w:sz w:val="24"/>
                <w:szCs w:val="24"/>
              </w:rPr>
              <w:t>429 / 6 критерийлер = 71,5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Қорытынды</w:t>
            </w:r>
            <w:r w:rsidRPr="00323898">
              <w:rPr>
                <w:spacing w:val="-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балл</w:t>
            </w:r>
            <w:r w:rsidRPr="00323898">
              <w:rPr>
                <w:spacing w:val="-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в</w:t>
            </w:r>
            <w:r w:rsidRPr="00323898">
              <w:rPr>
                <w:spacing w:val="1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%</w:t>
            </w:r>
            <w:r w:rsidRPr="00323898">
              <w:rPr>
                <w:spacing w:val="-12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=</w:t>
            </w:r>
            <w:r w:rsidRPr="00323898">
              <w:rPr>
                <w:spacing w:val="-3"/>
                <w:sz w:val="24"/>
                <w:szCs w:val="24"/>
              </w:rPr>
              <w:t xml:space="preserve"> </w:t>
            </w:r>
            <w:r w:rsidRPr="00323898">
              <w:rPr>
                <w:sz w:val="24"/>
                <w:szCs w:val="24"/>
              </w:rPr>
              <w:t>72</w:t>
            </w:r>
          </w:p>
        </w:tc>
      </w:tr>
    </w:tbl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ind w:left="472"/>
        <w:rPr>
          <w:sz w:val="24"/>
          <w:szCs w:val="24"/>
        </w:rPr>
      </w:pPr>
      <w:r w:rsidRPr="00323898">
        <w:rPr>
          <w:sz w:val="24"/>
          <w:szCs w:val="24"/>
        </w:rPr>
        <w:t>Есептеу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кезінде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алынған пайызға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сүйене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отырып,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біз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бағаны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бағалау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шкаласымен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салыстыра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аламыз.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ind w:left="472"/>
        <w:rPr>
          <w:sz w:val="24"/>
          <w:szCs w:val="24"/>
        </w:rPr>
      </w:pPr>
      <w:r w:rsidRPr="00323898">
        <w:rPr>
          <w:sz w:val="24"/>
          <w:szCs w:val="24"/>
        </w:rPr>
        <w:t>72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балл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70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балдан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89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балға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дейін,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бұл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бағалау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шкаласына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сәйкес «Жақсы»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санатына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сәйкес келеді.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373EF8" w:rsidRPr="00323898" w:rsidRDefault="00373EF8" w:rsidP="00323898">
      <w:pPr>
        <w:ind w:left="472"/>
        <w:rPr>
          <w:sz w:val="24"/>
          <w:szCs w:val="24"/>
        </w:rPr>
      </w:pPr>
      <w:r w:rsidRPr="00323898">
        <w:rPr>
          <w:sz w:val="24"/>
          <w:szCs w:val="24"/>
        </w:rPr>
        <w:t>Осылайша,</w:t>
      </w:r>
      <w:r w:rsidRPr="00323898">
        <w:rPr>
          <w:spacing w:val="-9"/>
          <w:sz w:val="24"/>
          <w:szCs w:val="24"/>
        </w:rPr>
        <w:t xml:space="preserve"> </w:t>
      </w:r>
      <w:r w:rsidRPr="00323898">
        <w:rPr>
          <w:sz w:val="24"/>
          <w:szCs w:val="24"/>
        </w:rPr>
        <w:t>осы</w:t>
      </w:r>
      <w:r w:rsidRPr="00323898">
        <w:rPr>
          <w:spacing w:val="-7"/>
          <w:sz w:val="24"/>
          <w:szCs w:val="24"/>
        </w:rPr>
        <w:t xml:space="preserve"> </w:t>
      </w:r>
      <w:r w:rsidRPr="00323898">
        <w:rPr>
          <w:sz w:val="24"/>
          <w:szCs w:val="24"/>
        </w:rPr>
        <w:t>есептеуде</w:t>
      </w:r>
      <w:r w:rsidRPr="00323898">
        <w:rPr>
          <w:spacing w:val="-10"/>
          <w:sz w:val="24"/>
          <w:szCs w:val="24"/>
        </w:rPr>
        <w:t xml:space="preserve"> </w:t>
      </w:r>
      <w:r w:rsidRPr="00323898">
        <w:rPr>
          <w:sz w:val="24"/>
          <w:szCs w:val="24"/>
        </w:rPr>
        <w:t>жоба</w:t>
      </w:r>
      <w:r w:rsidRPr="00323898">
        <w:rPr>
          <w:spacing w:val="-7"/>
          <w:sz w:val="24"/>
          <w:szCs w:val="24"/>
        </w:rPr>
        <w:t xml:space="preserve"> </w:t>
      </w:r>
      <w:r w:rsidRPr="00323898">
        <w:rPr>
          <w:sz w:val="24"/>
          <w:szCs w:val="24"/>
        </w:rPr>
        <w:t>дәстүрлі</w:t>
      </w:r>
      <w:r w:rsidRPr="00323898">
        <w:rPr>
          <w:spacing w:val="-8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бағалау</w:t>
      </w:r>
      <w:r w:rsidRPr="00323898">
        <w:rPr>
          <w:spacing w:val="-9"/>
          <w:sz w:val="24"/>
          <w:szCs w:val="24"/>
        </w:rPr>
        <w:t xml:space="preserve"> </w:t>
      </w:r>
      <w:r w:rsidRPr="00323898">
        <w:rPr>
          <w:sz w:val="24"/>
          <w:szCs w:val="24"/>
        </w:rPr>
        <w:t>шкаласы</w:t>
      </w:r>
      <w:r w:rsidRPr="00323898">
        <w:rPr>
          <w:spacing w:val="-6"/>
          <w:sz w:val="24"/>
          <w:szCs w:val="24"/>
        </w:rPr>
        <w:t xml:space="preserve"> </w:t>
      </w:r>
      <w:r w:rsidRPr="00323898">
        <w:rPr>
          <w:sz w:val="24"/>
          <w:szCs w:val="24"/>
        </w:rPr>
        <w:t>мен</w:t>
      </w:r>
      <w:r w:rsidRPr="00323898">
        <w:rPr>
          <w:spacing w:val="-5"/>
          <w:sz w:val="24"/>
          <w:szCs w:val="24"/>
        </w:rPr>
        <w:t xml:space="preserve"> </w:t>
      </w:r>
      <w:r w:rsidRPr="00323898">
        <w:rPr>
          <w:sz w:val="24"/>
          <w:szCs w:val="24"/>
        </w:rPr>
        <w:t>ECTS-ге</w:t>
      </w:r>
      <w:r w:rsidRPr="00323898">
        <w:rPr>
          <w:spacing w:val="-7"/>
          <w:sz w:val="24"/>
          <w:szCs w:val="24"/>
        </w:rPr>
        <w:t xml:space="preserve"> </w:t>
      </w:r>
      <w:r w:rsidRPr="00323898">
        <w:rPr>
          <w:sz w:val="24"/>
          <w:szCs w:val="24"/>
        </w:rPr>
        <w:t>ауыстыра</w:t>
      </w:r>
      <w:r w:rsidRPr="00323898">
        <w:rPr>
          <w:spacing w:val="-10"/>
          <w:sz w:val="24"/>
          <w:szCs w:val="24"/>
        </w:rPr>
        <w:t xml:space="preserve"> </w:t>
      </w:r>
      <w:r w:rsidRPr="00323898">
        <w:rPr>
          <w:sz w:val="24"/>
          <w:szCs w:val="24"/>
        </w:rPr>
        <w:t>отырып,</w:t>
      </w:r>
      <w:r w:rsidRPr="00323898">
        <w:rPr>
          <w:spacing w:val="-9"/>
          <w:sz w:val="24"/>
          <w:szCs w:val="24"/>
        </w:rPr>
        <w:t xml:space="preserve"> </w:t>
      </w:r>
      <w:r w:rsidRPr="00323898">
        <w:rPr>
          <w:sz w:val="24"/>
          <w:szCs w:val="24"/>
        </w:rPr>
        <w:t>білім</w:t>
      </w:r>
      <w:r w:rsidRPr="00323898">
        <w:rPr>
          <w:spacing w:val="-9"/>
          <w:sz w:val="24"/>
          <w:szCs w:val="24"/>
        </w:rPr>
        <w:t xml:space="preserve"> </w:t>
      </w:r>
      <w:r w:rsidRPr="00323898">
        <w:rPr>
          <w:sz w:val="24"/>
          <w:szCs w:val="24"/>
        </w:rPr>
        <w:t>алушылардың</w:t>
      </w:r>
      <w:r w:rsidRPr="00323898">
        <w:rPr>
          <w:spacing w:val="-7"/>
          <w:sz w:val="24"/>
          <w:szCs w:val="24"/>
        </w:rPr>
        <w:t xml:space="preserve"> </w:t>
      </w:r>
      <w:r w:rsidRPr="00323898">
        <w:rPr>
          <w:sz w:val="24"/>
          <w:szCs w:val="24"/>
        </w:rPr>
        <w:t>оқу</w:t>
      </w:r>
      <w:r w:rsidRPr="00323898">
        <w:rPr>
          <w:spacing w:val="-9"/>
          <w:sz w:val="24"/>
          <w:szCs w:val="24"/>
        </w:rPr>
        <w:t xml:space="preserve"> </w:t>
      </w:r>
      <w:r w:rsidRPr="00323898">
        <w:rPr>
          <w:sz w:val="24"/>
          <w:szCs w:val="24"/>
        </w:rPr>
        <w:t>жетістіктерін</w:t>
      </w:r>
      <w:r w:rsidRPr="00323898">
        <w:rPr>
          <w:spacing w:val="-8"/>
          <w:sz w:val="24"/>
          <w:szCs w:val="24"/>
        </w:rPr>
        <w:t xml:space="preserve"> </w:t>
      </w:r>
      <w:r w:rsidRPr="00323898">
        <w:rPr>
          <w:sz w:val="24"/>
          <w:szCs w:val="24"/>
        </w:rPr>
        <w:t>есепке</w:t>
      </w:r>
      <w:r w:rsidRPr="00323898">
        <w:rPr>
          <w:spacing w:val="-10"/>
          <w:sz w:val="24"/>
          <w:szCs w:val="24"/>
        </w:rPr>
        <w:t xml:space="preserve"> </w:t>
      </w:r>
      <w:r w:rsidRPr="00323898">
        <w:rPr>
          <w:sz w:val="24"/>
          <w:szCs w:val="24"/>
        </w:rPr>
        <w:t>алуды</w:t>
      </w:r>
      <w:r w:rsidRPr="00323898">
        <w:rPr>
          <w:spacing w:val="-57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бағалаудың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балдық-рейтингтік әріптік жүйесіне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сәйкес</w:t>
      </w:r>
      <w:r w:rsidRPr="00323898">
        <w:rPr>
          <w:spacing w:val="2"/>
          <w:sz w:val="24"/>
          <w:szCs w:val="24"/>
        </w:rPr>
        <w:t xml:space="preserve"> </w:t>
      </w:r>
      <w:r w:rsidRPr="00323898">
        <w:rPr>
          <w:sz w:val="24"/>
          <w:szCs w:val="24"/>
        </w:rPr>
        <w:t>«Жақсы», 72</w:t>
      </w:r>
      <w:r w:rsidRPr="00323898">
        <w:rPr>
          <w:spacing w:val="2"/>
          <w:sz w:val="24"/>
          <w:szCs w:val="24"/>
        </w:rPr>
        <w:t xml:space="preserve"> </w:t>
      </w:r>
      <w:r w:rsidRPr="00323898">
        <w:rPr>
          <w:sz w:val="24"/>
          <w:szCs w:val="24"/>
        </w:rPr>
        <w:t>балға</w:t>
      </w:r>
      <w:r w:rsidRPr="00323898">
        <w:rPr>
          <w:spacing w:val="-1"/>
          <w:sz w:val="24"/>
          <w:szCs w:val="24"/>
        </w:rPr>
        <w:t xml:space="preserve"> </w:t>
      </w:r>
      <w:r w:rsidRPr="00323898">
        <w:rPr>
          <w:sz w:val="24"/>
          <w:szCs w:val="24"/>
        </w:rPr>
        <w:t>бағаланатын</w:t>
      </w:r>
      <w:r w:rsidRPr="00323898">
        <w:rPr>
          <w:spacing w:val="1"/>
          <w:sz w:val="24"/>
          <w:szCs w:val="24"/>
        </w:rPr>
        <w:t xml:space="preserve"> </w:t>
      </w:r>
      <w:r w:rsidRPr="00323898">
        <w:rPr>
          <w:sz w:val="24"/>
          <w:szCs w:val="24"/>
        </w:rPr>
        <w:t>болады.</w:t>
      </w:r>
    </w:p>
    <w:p w:rsidR="00373EF8" w:rsidRPr="00323898" w:rsidRDefault="00373EF8" w:rsidP="00323898">
      <w:pPr>
        <w:pStyle w:val="a3"/>
        <w:rPr>
          <w:sz w:val="24"/>
          <w:szCs w:val="24"/>
        </w:rPr>
      </w:pPr>
    </w:p>
    <w:p w:rsidR="00E24ECE" w:rsidRPr="00323898" w:rsidRDefault="00373EF8" w:rsidP="00323898">
      <w:pPr>
        <w:jc w:val="both"/>
        <w:rPr>
          <w:spacing w:val="-6"/>
          <w:sz w:val="24"/>
          <w:szCs w:val="24"/>
        </w:rPr>
      </w:pPr>
      <w:r w:rsidRPr="00323898">
        <w:rPr>
          <w:sz w:val="24"/>
          <w:szCs w:val="24"/>
        </w:rPr>
        <w:t>ҚОРЫТЫНДЫ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ЕМТИХАНҒА</w:t>
      </w:r>
      <w:r w:rsidRPr="00323898">
        <w:rPr>
          <w:spacing w:val="-2"/>
          <w:sz w:val="24"/>
          <w:szCs w:val="24"/>
        </w:rPr>
        <w:t xml:space="preserve"> </w:t>
      </w:r>
      <w:r w:rsidRPr="00323898">
        <w:rPr>
          <w:sz w:val="24"/>
          <w:szCs w:val="24"/>
        </w:rPr>
        <w:t>ДАЙЫНДАЛУ</w:t>
      </w:r>
      <w:r w:rsidRPr="00323898">
        <w:rPr>
          <w:spacing w:val="-3"/>
          <w:sz w:val="24"/>
          <w:szCs w:val="24"/>
        </w:rPr>
        <w:t xml:space="preserve"> </w:t>
      </w:r>
      <w:r w:rsidRPr="00323898">
        <w:rPr>
          <w:sz w:val="24"/>
          <w:szCs w:val="24"/>
        </w:rPr>
        <w:t>ҮШІН</w:t>
      </w:r>
      <w:r w:rsidRPr="00323898">
        <w:rPr>
          <w:spacing w:val="-5"/>
          <w:sz w:val="24"/>
          <w:szCs w:val="24"/>
        </w:rPr>
        <w:t xml:space="preserve"> </w:t>
      </w:r>
      <w:r w:rsidRPr="00323898">
        <w:rPr>
          <w:sz w:val="24"/>
          <w:szCs w:val="24"/>
        </w:rPr>
        <w:t>ҰСЫНЫЛАТЫН</w:t>
      </w:r>
      <w:r w:rsidRPr="00323898">
        <w:rPr>
          <w:spacing w:val="-6"/>
          <w:sz w:val="24"/>
          <w:szCs w:val="24"/>
        </w:rPr>
        <w:t xml:space="preserve"> </w:t>
      </w:r>
    </w:p>
    <w:p w:rsidR="00E24ECE" w:rsidRPr="00323898" w:rsidRDefault="00E24ECE" w:rsidP="00323898">
      <w:pPr>
        <w:jc w:val="both"/>
        <w:rPr>
          <w:spacing w:val="-6"/>
          <w:sz w:val="24"/>
          <w:szCs w:val="24"/>
        </w:rPr>
      </w:pPr>
    </w:p>
    <w:p w:rsidR="00A45FC6" w:rsidRPr="00323898" w:rsidRDefault="00A45FC6" w:rsidP="00323898">
      <w:pPr>
        <w:jc w:val="both"/>
        <w:rPr>
          <w:b/>
          <w:sz w:val="24"/>
          <w:szCs w:val="24"/>
        </w:rPr>
      </w:pPr>
      <w:r w:rsidRPr="00323898">
        <w:rPr>
          <w:b/>
          <w:sz w:val="24"/>
          <w:szCs w:val="24"/>
        </w:rPr>
        <w:t>Негізгі:</w:t>
      </w:r>
    </w:p>
    <w:p w:rsidR="00A45FC6" w:rsidRPr="00323898" w:rsidRDefault="00A45FC6" w:rsidP="00323898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323898">
        <w:rPr>
          <w:sz w:val="24"/>
          <w:szCs w:val="24"/>
        </w:rPr>
        <w:t>Энтони Кенни.Батыс философиясының жаңа тарихы, 1-том, Антика философиясы. – Алматы: «Ұлттық аударма бюросы» қоғамдық қоры, 2019 жыл. – 408 б.</w:t>
      </w:r>
    </w:p>
    <w:p w:rsidR="00A45FC6" w:rsidRPr="00323898" w:rsidRDefault="00A45FC6" w:rsidP="00323898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323898">
        <w:rPr>
          <w:sz w:val="24"/>
          <w:szCs w:val="24"/>
        </w:rPr>
        <w:t>Эмерих Корет. Основы Метафизики.</w:t>
      </w:r>
      <w:r w:rsidRPr="00323898">
        <w:rPr>
          <w:bCs/>
          <w:color w:val="000000"/>
          <w:sz w:val="24"/>
          <w:szCs w:val="24"/>
        </w:rPr>
        <w:t xml:space="preserve"> Перевод В. Терлецкого</w:t>
      </w:r>
      <w:r w:rsidRPr="00323898">
        <w:rPr>
          <w:color w:val="000000"/>
          <w:sz w:val="24"/>
          <w:szCs w:val="24"/>
        </w:rPr>
        <w:t xml:space="preserve"> Киев: "Тандем", 1998 </w:t>
      </w:r>
      <w:proofErr w:type="spellStart"/>
      <w:r w:rsidRPr="00323898">
        <w:rPr>
          <w:color w:val="000000"/>
          <w:sz w:val="24"/>
          <w:szCs w:val="24"/>
          <w:lang w:val="en-US"/>
        </w:rPr>
        <w:t>Emerich</w:t>
      </w:r>
      <w:proofErr w:type="spellEnd"/>
      <w:r w:rsidRPr="00323898">
        <w:rPr>
          <w:color w:val="000000"/>
          <w:sz w:val="24"/>
          <w:szCs w:val="24"/>
        </w:rPr>
        <w:t xml:space="preserve"> </w:t>
      </w:r>
      <w:proofErr w:type="spellStart"/>
      <w:r w:rsidRPr="00323898">
        <w:rPr>
          <w:color w:val="000000"/>
          <w:sz w:val="24"/>
          <w:szCs w:val="24"/>
          <w:lang w:val="en-US"/>
        </w:rPr>
        <w:t>Coreth</w:t>
      </w:r>
      <w:proofErr w:type="spellEnd"/>
      <w:r w:rsidRPr="00323898">
        <w:rPr>
          <w:color w:val="000000"/>
          <w:sz w:val="24"/>
          <w:szCs w:val="24"/>
        </w:rPr>
        <w:t xml:space="preserve">. </w:t>
      </w:r>
      <w:proofErr w:type="spellStart"/>
      <w:r w:rsidRPr="00323898">
        <w:rPr>
          <w:color w:val="000000"/>
          <w:sz w:val="24"/>
          <w:szCs w:val="24"/>
          <w:lang w:val="en-US"/>
        </w:rPr>
        <w:t>Grundriss</w:t>
      </w:r>
      <w:proofErr w:type="spellEnd"/>
      <w:r w:rsidRPr="00323898">
        <w:rPr>
          <w:color w:val="000000"/>
          <w:sz w:val="24"/>
          <w:szCs w:val="24"/>
          <w:lang w:val="en-US"/>
        </w:rPr>
        <w:t xml:space="preserve"> der </w:t>
      </w:r>
      <w:proofErr w:type="spellStart"/>
      <w:r w:rsidRPr="00323898">
        <w:rPr>
          <w:color w:val="000000"/>
          <w:sz w:val="24"/>
          <w:szCs w:val="24"/>
          <w:lang w:val="en-US"/>
        </w:rPr>
        <w:t>Metaphysik</w:t>
      </w:r>
      <w:proofErr w:type="spellEnd"/>
      <w:r w:rsidRPr="00323898">
        <w:rPr>
          <w:color w:val="000000"/>
          <w:sz w:val="24"/>
          <w:szCs w:val="24"/>
          <w:lang w:val="en-US"/>
        </w:rPr>
        <w:t xml:space="preserve">. </w:t>
      </w:r>
      <w:r w:rsidRPr="00323898">
        <w:rPr>
          <w:color w:val="000000"/>
          <w:sz w:val="24"/>
          <w:szCs w:val="24"/>
        </w:rPr>
        <w:t xml:space="preserve">Innsbruck-Wien: Tyrolia-Verlag, 1994 </w:t>
      </w:r>
    </w:p>
    <w:p w:rsidR="00A45FC6" w:rsidRPr="00323898" w:rsidRDefault="00A45FC6" w:rsidP="00323898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323898">
        <w:rPr>
          <w:sz w:val="24"/>
          <w:szCs w:val="24"/>
        </w:rPr>
        <w:t>Хайдеггер М. Введение в метафизику.-Спб: Высшая религиозно-философткая школа, 1998.-299с.</w:t>
      </w:r>
    </w:p>
    <w:p w:rsidR="00A45FC6" w:rsidRPr="00323898" w:rsidRDefault="00A45FC6" w:rsidP="00323898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323898">
        <w:rPr>
          <w:sz w:val="24"/>
          <w:szCs w:val="24"/>
        </w:rPr>
        <w:t xml:space="preserve">Рене Генон. Человек и его осуществление  согласно веданте. Восточная метафизика.-М.: РНПЦ, Беловодье, 2004.-206с. </w:t>
      </w:r>
    </w:p>
    <w:p w:rsidR="00A45FC6" w:rsidRPr="00323898" w:rsidRDefault="00A45FC6" w:rsidP="00323898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323898">
        <w:rPr>
          <w:sz w:val="24"/>
          <w:szCs w:val="24"/>
        </w:rPr>
        <w:t>А. Ержанова, Б.Нуржанов.Культура, коммуникации, медиа. – А.,2010</w:t>
      </w:r>
    </w:p>
    <w:p w:rsidR="00A45FC6" w:rsidRPr="00323898" w:rsidRDefault="00A45FC6" w:rsidP="00323898">
      <w:pPr>
        <w:pStyle w:val="a5"/>
        <w:widowControl/>
        <w:numPr>
          <w:ilvl w:val="0"/>
          <w:numId w:val="26"/>
        </w:numPr>
        <w:autoSpaceDE/>
        <w:autoSpaceDN/>
        <w:contextualSpacing/>
        <w:rPr>
          <w:sz w:val="24"/>
          <w:szCs w:val="24"/>
        </w:rPr>
      </w:pPr>
      <w:r w:rsidRPr="00323898">
        <w:rPr>
          <w:sz w:val="24"/>
          <w:szCs w:val="24"/>
        </w:rPr>
        <w:t>С. Мырзалы Философия. – Алматы, 2022.</w:t>
      </w:r>
    </w:p>
    <w:p w:rsidR="00A45FC6" w:rsidRPr="00323898" w:rsidRDefault="00A45FC6" w:rsidP="00323898">
      <w:pPr>
        <w:jc w:val="both"/>
        <w:rPr>
          <w:sz w:val="24"/>
          <w:szCs w:val="24"/>
        </w:rPr>
      </w:pPr>
      <w:r w:rsidRPr="00323898">
        <w:rPr>
          <w:b/>
          <w:sz w:val="24"/>
          <w:szCs w:val="24"/>
        </w:rPr>
        <w:t>Интернет материалдары</w:t>
      </w:r>
      <w:r w:rsidRPr="00323898">
        <w:rPr>
          <w:sz w:val="24"/>
          <w:szCs w:val="24"/>
        </w:rPr>
        <w:t>:</w:t>
      </w:r>
    </w:p>
    <w:p w:rsidR="00A45FC6" w:rsidRPr="00323898" w:rsidRDefault="00A45FC6" w:rsidP="00323898">
      <w:pPr>
        <w:pStyle w:val="ad"/>
        <w:spacing w:after="0" w:line="240" w:lineRule="auto"/>
        <w:ind w:right="0"/>
        <w:jc w:val="both"/>
        <w:rPr>
          <w:b w:val="0"/>
          <w:spacing w:val="0"/>
          <w:sz w:val="24"/>
          <w:szCs w:val="24"/>
        </w:rPr>
      </w:pPr>
      <w:r w:rsidRPr="00323898">
        <w:rPr>
          <w:b w:val="0"/>
          <w:spacing w:val="0"/>
          <w:sz w:val="24"/>
          <w:szCs w:val="24"/>
        </w:rPr>
        <w:t xml:space="preserve">Лекции проф. Авенира Ивановича </w:t>
      </w:r>
      <w:proofErr w:type="spellStart"/>
      <w:r w:rsidRPr="00323898">
        <w:rPr>
          <w:b w:val="0"/>
          <w:spacing w:val="0"/>
          <w:sz w:val="24"/>
          <w:szCs w:val="24"/>
        </w:rPr>
        <w:t>Уёмова</w:t>
      </w:r>
      <w:proofErr w:type="spellEnd"/>
    </w:p>
    <w:p w:rsidR="00A45FC6" w:rsidRPr="00323898" w:rsidRDefault="00A45FC6" w:rsidP="00323898">
      <w:pPr>
        <w:pStyle w:val="a5"/>
        <w:widowControl/>
        <w:numPr>
          <w:ilvl w:val="0"/>
          <w:numId w:val="2"/>
        </w:numPr>
        <w:tabs>
          <w:tab w:val="left" w:pos="321"/>
        </w:tabs>
        <w:autoSpaceDE/>
        <w:autoSpaceDN/>
        <w:ind w:left="0" w:firstLine="179"/>
        <w:contextualSpacing/>
        <w:rPr>
          <w:sz w:val="24"/>
          <w:szCs w:val="24"/>
          <w:lang w:eastAsia="ru-RU"/>
        </w:rPr>
      </w:pPr>
      <w:r w:rsidRPr="00323898">
        <w:rPr>
          <w:sz w:val="24"/>
          <w:szCs w:val="24"/>
        </w:rPr>
        <w:lastRenderedPageBreak/>
        <w:t xml:space="preserve">    </w:t>
      </w:r>
      <w:r w:rsidRPr="00323898">
        <w:rPr>
          <w:sz w:val="24"/>
          <w:szCs w:val="24"/>
          <w:lang w:eastAsia="ru-RU"/>
        </w:rPr>
        <w:t xml:space="preserve">«Единая коллекция цифровых образовательных ресурсов» </w:t>
      </w:r>
      <w:r w:rsidRPr="00323898">
        <w:rPr>
          <w:rStyle w:val="a7"/>
          <w:sz w:val="24"/>
          <w:szCs w:val="24"/>
          <w:lang w:eastAsia="ru-RU"/>
        </w:rPr>
        <w:fldChar w:fldCharType="begin"/>
      </w:r>
      <w:r w:rsidRPr="00323898">
        <w:rPr>
          <w:rStyle w:val="a7"/>
          <w:sz w:val="24"/>
          <w:szCs w:val="24"/>
          <w:lang w:eastAsia="ru-RU"/>
        </w:rPr>
        <w:instrText xml:space="preserve"> HYPERLINK "http://school-collection.edu.ru/" </w:instrText>
      </w:r>
      <w:r w:rsidRPr="00323898">
        <w:rPr>
          <w:rStyle w:val="a7"/>
          <w:sz w:val="24"/>
          <w:szCs w:val="24"/>
          <w:lang w:eastAsia="ru-RU"/>
        </w:rPr>
        <w:fldChar w:fldCharType="separate"/>
      </w:r>
      <w:r w:rsidRPr="00323898">
        <w:rPr>
          <w:rStyle w:val="a7"/>
          <w:sz w:val="24"/>
          <w:szCs w:val="24"/>
          <w:lang w:eastAsia="ru-RU"/>
        </w:rPr>
        <w:t>http://s</w:t>
      </w:r>
      <w:proofErr w:type="spellStart"/>
      <w:r w:rsidRPr="00323898">
        <w:rPr>
          <w:rStyle w:val="a7"/>
          <w:sz w:val="24"/>
          <w:szCs w:val="24"/>
          <w:lang w:val="en-US" w:eastAsia="ru-RU"/>
        </w:rPr>
        <w:t>chool</w:t>
      </w:r>
      <w:proofErr w:type="spellEnd"/>
      <w:r w:rsidRPr="00323898">
        <w:rPr>
          <w:rStyle w:val="a7"/>
          <w:sz w:val="24"/>
          <w:szCs w:val="24"/>
          <w:lang w:eastAsia="ru-RU"/>
        </w:rPr>
        <w:t>-</w:t>
      </w:r>
      <w:r w:rsidRPr="00323898">
        <w:rPr>
          <w:rStyle w:val="a7"/>
          <w:sz w:val="24"/>
          <w:szCs w:val="24"/>
          <w:lang w:val="en-US" w:eastAsia="ru-RU"/>
        </w:rPr>
        <w:t>collection</w:t>
      </w:r>
      <w:r w:rsidRPr="00323898">
        <w:rPr>
          <w:rStyle w:val="a7"/>
          <w:sz w:val="24"/>
          <w:szCs w:val="24"/>
          <w:lang w:eastAsia="ru-RU"/>
        </w:rPr>
        <w:t>.</w:t>
      </w:r>
      <w:proofErr w:type="spellStart"/>
      <w:r w:rsidRPr="00323898">
        <w:rPr>
          <w:rStyle w:val="a7"/>
          <w:sz w:val="24"/>
          <w:szCs w:val="24"/>
          <w:lang w:val="en-US" w:eastAsia="ru-RU"/>
        </w:rPr>
        <w:t>edu</w:t>
      </w:r>
      <w:proofErr w:type="spellEnd"/>
      <w:r w:rsidRPr="00323898">
        <w:rPr>
          <w:rStyle w:val="a7"/>
          <w:sz w:val="24"/>
          <w:szCs w:val="24"/>
          <w:lang w:eastAsia="ru-RU"/>
        </w:rPr>
        <w:t>.</w:t>
      </w:r>
      <w:proofErr w:type="spellStart"/>
      <w:r w:rsidRPr="00323898">
        <w:rPr>
          <w:rStyle w:val="a7"/>
          <w:sz w:val="24"/>
          <w:szCs w:val="24"/>
          <w:lang w:val="en-US" w:eastAsia="ru-RU"/>
        </w:rPr>
        <w:t>ru</w:t>
      </w:r>
      <w:proofErr w:type="spellEnd"/>
      <w:r w:rsidRPr="00323898">
        <w:rPr>
          <w:rStyle w:val="a7"/>
          <w:sz w:val="24"/>
          <w:szCs w:val="24"/>
          <w:lang w:eastAsia="ru-RU"/>
        </w:rPr>
        <w:t>/</w:t>
      </w:r>
      <w:r w:rsidRPr="00323898">
        <w:rPr>
          <w:rStyle w:val="a7"/>
          <w:sz w:val="24"/>
          <w:szCs w:val="24"/>
          <w:lang w:eastAsia="ru-RU"/>
        </w:rPr>
        <w:fldChar w:fldCharType="end"/>
      </w:r>
    </w:p>
    <w:p w:rsidR="00A45FC6" w:rsidRPr="00323898" w:rsidRDefault="00A45FC6" w:rsidP="00323898">
      <w:pPr>
        <w:pStyle w:val="a5"/>
        <w:widowControl/>
        <w:numPr>
          <w:ilvl w:val="0"/>
          <w:numId w:val="2"/>
        </w:numPr>
        <w:tabs>
          <w:tab w:val="left" w:pos="321"/>
        </w:tabs>
        <w:autoSpaceDE/>
        <w:autoSpaceDN/>
        <w:ind w:left="0" w:firstLine="179"/>
        <w:contextualSpacing/>
        <w:rPr>
          <w:sz w:val="24"/>
          <w:szCs w:val="24"/>
          <w:lang w:eastAsia="ru-RU"/>
        </w:rPr>
      </w:pPr>
      <w:r w:rsidRPr="00323898">
        <w:rPr>
          <w:sz w:val="24"/>
          <w:szCs w:val="24"/>
          <w:lang w:eastAsia="ru-RU"/>
        </w:rPr>
        <w:t xml:space="preserve">Библиотека сайта philosophy.ru: </w:t>
      </w:r>
      <w:hyperlink r:id="rId5" w:history="1">
        <w:r w:rsidRPr="00323898">
          <w:rPr>
            <w:rStyle w:val="a7"/>
            <w:sz w:val="24"/>
            <w:szCs w:val="24"/>
            <w:lang w:eastAsia="ru-RU"/>
          </w:rPr>
          <w:t>http://www.philosophy.ru/</w:t>
        </w:r>
      </w:hyperlink>
    </w:p>
    <w:p w:rsidR="00A45FC6" w:rsidRPr="00323898" w:rsidRDefault="00A45FC6" w:rsidP="00323898">
      <w:pPr>
        <w:pStyle w:val="a5"/>
        <w:widowControl/>
        <w:numPr>
          <w:ilvl w:val="0"/>
          <w:numId w:val="2"/>
        </w:numPr>
        <w:tabs>
          <w:tab w:val="left" w:pos="321"/>
        </w:tabs>
        <w:autoSpaceDE/>
        <w:autoSpaceDN/>
        <w:ind w:left="0" w:firstLine="179"/>
        <w:contextualSpacing/>
        <w:rPr>
          <w:color w:val="0000FF"/>
          <w:sz w:val="24"/>
          <w:szCs w:val="24"/>
          <w:u w:val="single"/>
        </w:rPr>
      </w:pPr>
      <w:r w:rsidRPr="00323898">
        <w:rPr>
          <w:sz w:val="24"/>
          <w:szCs w:val="24"/>
          <w:lang w:eastAsia="ru-RU"/>
        </w:rPr>
        <w:t xml:space="preserve">Библиотека философского факультета МГУ: </w:t>
      </w:r>
      <w:hyperlink r:id="rId6" w:history="1">
        <w:r w:rsidRPr="00323898">
          <w:rPr>
            <w:rStyle w:val="a7"/>
            <w:sz w:val="24"/>
            <w:szCs w:val="24"/>
            <w:lang w:eastAsia="ru-RU"/>
          </w:rPr>
          <w:t>http://philos.msu.ru/</w:t>
        </w:r>
      </w:hyperlink>
    </w:p>
    <w:p w:rsidR="00C04142" w:rsidRPr="00323898" w:rsidRDefault="00A45FC6" w:rsidP="00323898">
      <w:pPr>
        <w:jc w:val="both"/>
        <w:rPr>
          <w:sz w:val="24"/>
          <w:szCs w:val="24"/>
        </w:rPr>
      </w:pPr>
      <w:r w:rsidRPr="00323898">
        <w:rPr>
          <w:sz w:val="24"/>
          <w:szCs w:val="24"/>
        </w:rPr>
        <w:t>«Открытый университет Казахстана» - https://openu.kz.</w:t>
      </w:r>
    </w:p>
    <w:sectPr w:rsidR="00C04142" w:rsidRPr="00323898" w:rsidSect="00EF3A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887"/>
    <w:multiLevelType w:val="hybridMultilevel"/>
    <w:tmpl w:val="649AF8AA"/>
    <w:lvl w:ilvl="0" w:tplc="255E120A">
      <w:start w:val="15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 w15:restartNumberingAfterBreak="0">
    <w:nsid w:val="0E46391D"/>
    <w:multiLevelType w:val="hybridMultilevel"/>
    <w:tmpl w:val="EF7AC968"/>
    <w:lvl w:ilvl="0" w:tplc="30C2D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486D14"/>
    <w:multiLevelType w:val="hybridMultilevel"/>
    <w:tmpl w:val="CD3E4A1C"/>
    <w:lvl w:ilvl="0" w:tplc="CDBA11BC">
      <w:start w:val="6"/>
      <w:numFmt w:val="decimal"/>
      <w:lvlText w:val="%1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8C16D4"/>
    <w:multiLevelType w:val="hybridMultilevel"/>
    <w:tmpl w:val="5516C81C"/>
    <w:lvl w:ilvl="0" w:tplc="17EC3A98">
      <w:start w:val="13"/>
      <w:numFmt w:val="decimal"/>
      <w:lvlText w:val="%1"/>
      <w:lvlJc w:val="left"/>
      <w:pPr>
        <w:ind w:left="14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9394AD4"/>
    <w:multiLevelType w:val="hybridMultilevel"/>
    <w:tmpl w:val="120A6D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C006CA"/>
    <w:multiLevelType w:val="hybridMultilevel"/>
    <w:tmpl w:val="ECBA4856"/>
    <w:lvl w:ilvl="0" w:tplc="75C6C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B437F5"/>
    <w:multiLevelType w:val="hybridMultilevel"/>
    <w:tmpl w:val="07464868"/>
    <w:lvl w:ilvl="0" w:tplc="31E0DC36">
      <w:start w:val="1"/>
      <w:numFmt w:val="decimal"/>
      <w:lvlText w:val="%1."/>
      <w:lvlJc w:val="left"/>
      <w:pPr>
        <w:ind w:left="645" w:hanging="361"/>
      </w:pPr>
      <w:rPr>
        <w:rFonts w:hint="default"/>
        <w:spacing w:val="0"/>
        <w:w w:val="100"/>
        <w:lang w:val="kk-KZ" w:eastAsia="en-US" w:bidi="ar-SA"/>
      </w:rPr>
    </w:lvl>
    <w:lvl w:ilvl="1" w:tplc="BE24214A">
      <w:numFmt w:val="bullet"/>
      <w:lvlText w:val="•"/>
      <w:lvlJc w:val="left"/>
      <w:pPr>
        <w:ind w:left="2079" w:hanging="361"/>
      </w:pPr>
      <w:rPr>
        <w:rFonts w:hint="default"/>
        <w:lang w:val="kk-KZ" w:eastAsia="en-US" w:bidi="ar-SA"/>
      </w:rPr>
    </w:lvl>
    <w:lvl w:ilvl="2" w:tplc="65A60A18">
      <w:numFmt w:val="bullet"/>
      <w:lvlText w:val="•"/>
      <w:lvlJc w:val="left"/>
      <w:pPr>
        <w:ind w:left="3507" w:hanging="361"/>
      </w:pPr>
      <w:rPr>
        <w:rFonts w:hint="default"/>
        <w:lang w:val="kk-KZ" w:eastAsia="en-US" w:bidi="ar-SA"/>
      </w:rPr>
    </w:lvl>
    <w:lvl w:ilvl="3" w:tplc="A974363A">
      <w:numFmt w:val="bullet"/>
      <w:lvlText w:val="•"/>
      <w:lvlJc w:val="left"/>
      <w:pPr>
        <w:ind w:left="4935" w:hanging="361"/>
      </w:pPr>
      <w:rPr>
        <w:rFonts w:hint="default"/>
        <w:lang w:val="kk-KZ" w:eastAsia="en-US" w:bidi="ar-SA"/>
      </w:rPr>
    </w:lvl>
    <w:lvl w:ilvl="4" w:tplc="BC162B82">
      <w:numFmt w:val="bullet"/>
      <w:lvlText w:val="•"/>
      <w:lvlJc w:val="left"/>
      <w:pPr>
        <w:ind w:left="6363" w:hanging="361"/>
      </w:pPr>
      <w:rPr>
        <w:rFonts w:hint="default"/>
        <w:lang w:val="kk-KZ" w:eastAsia="en-US" w:bidi="ar-SA"/>
      </w:rPr>
    </w:lvl>
    <w:lvl w:ilvl="5" w:tplc="6C5A4F2E">
      <w:numFmt w:val="bullet"/>
      <w:lvlText w:val="•"/>
      <w:lvlJc w:val="left"/>
      <w:pPr>
        <w:ind w:left="7791" w:hanging="361"/>
      </w:pPr>
      <w:rPr>
        <w:rFonts w:hint="default"/>
        <w:lang w:val="kk-KZ" w:eastAsia="en-US" w:bidi="ar-SA"/>
      </w:rPr>
    </w:lvl>
    <w:lvl w:ilvl="6" w:tplc="14BCB2EA">
      <w:numFmt w:val="bullet"/>
      <w:lvlText w:val="•"/>
      <w:lvlJc w:val="left"/>
      <w:pPr>
        <w:ind w:left="9219" w:hanging="361"/>
      </w:pPr>
      <w:rPr>
        <w:rFonts w:hint="default"/>
        <w:lang w:val="kk-KZ" w:eastAsia="en-US" w:bidi="ar-SA"/>
      </w:rPr>
    </w:lvl>
    <w:lvl w:ilvl="7" w:tplc="4716A41A">
      <w:numFmt w:val="bullet"/>
      <w:lvlText w:val="•"/>
      <w:lvlJc w:val="left"/>
      <w:pPr>
        <w:ind w:left="10646" w:hanging="361"/>
      </w:pPr>
      <w:rPr>
        <w:rFonts w:hint="default"/>
        <w:lang w:val="kk-KZ" w:eastAsia="en-US" w:bidi="ar-SA"/>
      </w:rPr>
    </w:lvl>
    <w:lvl w:ilvl="8" w:tplc="0BC4B156">
      <w:numFmt w:val="bullet"/>
      <w:lvlText w:val="•"/>
      <w:lvlJc w:val="left"/>
      <w:pPr>
        <w:ind w:left="12074" w:hanging="361"/>
      </w:pPr>
      <w:rPr>
        <w:rFonts w:hint="default"/>
        <w:lang w:val="kk-KZ" w:eastAsia="en-US" w:bidi="ar-SA"/>
      </w:rPr>
    </w:lvl>
  </w:abstractNum>
  <w:abstractNum w:abstractNumId="9" w15:restartNumberingAfterBreak="0">
    <w:nsid w:val="2B936004"/>
    <w:multiLevelType w:val="hybridMultilevel"/>
    <w:tmpl w:val="B7B41D38"/>
    <w:lvl w:ilvl="0" w:tplc="01BCF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D15827"/>
    <w:multiLevelType w:val="hybridMultilevel"/>
    <w:tmpl w:val="C41AC8D4"/>
    <w:lvl w:ilvl="0" w:tplc="489013D2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47F"/>
    <w:multiLevelType w:val="hybridMultilevel"/>
    <w:tmpl w:val="985205F2"/>
    <w:lvl w:ilvl="0" w:tplc="B01CC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047550"/>
    <w:multiLevelType w:val="hybridMultilevel"/>
    <w:tmpl w:val="FAECD3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72FCD"/>
    <w:multiLevelType w:val="hybridMultilevel"/>
    <w:tmpl w:val="E796FC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91B18"/>
    <w:multiLevelType w:val="hybridMultilevel"/>
    <w:tmpl w:val="2496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60F84"/>
    <w:multiLevelType w:val="hybridMultilevel"/>
    <w:tmpl w:val="789EA602"/>
    <w:lvl w:ilvl="0" w:tplc="3ED26DC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7" w15:restartNumberingAfterBreak="0">
    <w:nsid w:val="4693378F"/>
    <w:multiLevelType w:val="hybridMultilevel"/>
    <w:tmpl w:val="A3F6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95F60"/>
    <w:multiLevelType w:val="hybridMultilevel"/>
    <w:tmpl w:val="8F064C2E"/>
    <w:lvl w:ilvl="0" w:tplc="1ED6615C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F5B77"/>
    <w:multiLevelType w:val="hybridMultilevel"/>
    <w:tmpl w:val="D22A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D4A85"/>
    <w:multiLevelType w:val="hybridMultilevel"/>
    <w:tmpl w:val="BF0CB668"/>
    <w:lvl w:ilvl="0" w:tplc="281CFC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590F33"/>
    <w:multiLevelType w:val="hybridMultilevel"/>
    <w:tmpl w:val="086C67A2"/>
    <w:lvl w:ilvl="0" w:tplc="79867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ADF1B25"/>
    <w:multiLevelType w:val="hybridMultilevel"/>
    <w:tmpl w:val="BBDA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23EC9"/>
    <w:multiLevelType w:val="hybridMultilevel"/>
    <w:tmpl w:val="A3E07BEE"/>
    <w:lvl w:ilvl="0" w:tplc="41A85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14"/>
  </w:num>
  <w:num w:numId="4">
    <w:abstractNumId w:val="20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24"/>
  </w:num>
  <w:num w:numId="10">
    <w:abstractNumId w:val="17"/>
  </w:num>
  <w:num w:numId="11">
    <w:abstractNumId w:val="23"/>
  </w:num>
  <w:num w:numId="12">
    <w:abstractNumId w:val="22"/>
  </w:num>
  <w:num w:numId="13">
    <w:abstractNumId w:val="21"/>
  </w:num>
  <w:num w:numId="14">
    <w:abstractNumId w:val="5"/>
  </w:num>
  <w:num w:numId="15">
    <w:abstractNumId w:val="9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2"/>
  </w:num>
  <w:num w:numId="23">
    <w:abstractNumId w:val="6"/>
  </w:num>
  <w:num w:numId="24">
    <w:abstractNumId w:val="10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00"/>
    <w:rsid w:val="00025529"/>
    <w:rsid w:val="00095FEA"/>
    <w:rsid w:val="000A2830"/>
    <w:rsid w:val="000C1E53"/>
    <w:rsid w:val="000C6953"/>
    <w:rsid w:val="000D298B"/>
    <w:rsid w:val="000F6A32"/>
    <w:rsid w:val="000F798A"/>
    <w:rsid w:val="001317A8"/>
    <w:rsid w:val="00142DE4"/>
    <w:rsid w:val="00151F19"/>
    <w:rsid w:val="00153CBC"/>
    <w:rsid w:val="00175C21"/>
    <w:rsid w:val="00282842"/>
    <w:rsid w:val="00286922"/>
    <w:rsid w:val="002954F8"/>
    <w:rsid w:val="002D2661"/>
    <w:rsid w:val="002D2924"/>
    <w:rsid w:val="002D599A"/>
    <w:rsid w:val="00310DB3"/>
    <w:rsid w:val="00323898"/>
    <w:rsid w:val="0033147C"/>
    <w:rsid w:val="00347CE0"/>
    <w:rsid w:val="00360D70"/>
    <w:rsid w:val="00373EF8"/>
    <w:rsid w:val="00446DB7"/>
    <w:rsid w:val="004549D7"/>
    <w:rsid w:val="00463F2E"/>
    <w:rsid w:val="00484704"/>
    <w:rsid w:val="004B0ECA"/>
    <w:rsid w:val="004F61B2"/>
    <w:rsid w:val="005644EE"/>
    <w:rsid w:val="00591AB5"/>
    <w:rsid w:val="005D6D7A"/>
    <w:rsid w:val="006134AB"/>
    <w:rsid w:val="006313F2"/>
    <w:rsid w:val="0066769D"/>
    <w:rsid w:val="006B1F0A"/>
    <w:rsid w:val="006B5E8E"/>
    <w:rsid w:val="006E38E2"/>
    <w:rsid w:val="00767F55"/>
    <w:rsid w:val="00775774"/>
    <w:rsid w:val="007C6442"/>
    <w:rsid w:val="007E22A1"/>
    <w:rsid w:val="008306CF"/>
    <w:rsid w:val="00845779"/>
    <w:rsid w:val="008857E4"/>
    <w:rsid w:val="009153E8"/>
    <w:rsid w:val="00970F83"/>
    <w:rsid w:val="009A749B"/>
    <w:rsid w:val="009F59BE"/>
    <w:rsid w:val="00A45FC6"/>
    <w:rsid w:val="00A86204"/>
    <w:rsid w:val="00AC36DB"/>
    <w:rsid w:val="00B97033"/>
    <w:rsid w:val="00BB6D75"/>
    <w:rsid w:val="00BC7CA4"/>
    <w:rsid w:val="00C04142"/>
    <w:rsid w:val="00C843C0"/>
    <w:rsid w:val="00CB53F4"/>
    <w:rsid w:val="00D224F3"/>
    <w:rsid w:val="00D22F02"/>
    <w:rsid w:val="00D31188"/>
    <w:rsid w:val="00D559E5"/>
    <w:rsid w:val="00E20C46"/>
    <w:rsid w:val="00E24ECE"/>
    <w:rsid w:val="00E357F4"/>
    <w:rsid w:val="00EF3A76"/>
    <w:rsid w:val="00F073C4"/>
    <w:rsid w:val="00F17600"/>
    <w:rsid w:val="00F75AC9"/>
    <w:rsid w:val="00F9756F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873A-D33E-47B1-BA25-7B6B3D8E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3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373EF8"/>
    <w:pPr>
      <w:ind w:left="4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3EF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373E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3EF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3EF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373EF8"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  <w:rsid w:val="00373EF8"/>
  </w:style>
  <w:style w:type="character" w:styleId="a7">
    <w:name w:val="Hyperlink"/>
    <w:uiPriority w:val="99"/>
    <w:unhideWhenUsed/>
    <w:rsid w:val="00373EF8"/>
    <w:rPr>
      <w:color w:val="0000FF"/>
      <w:u w:val="single"/>
    </w:rPr>
  </w:style>
  <w:style w:type="character" w:customStyle="1" w:styleId="lewnzc">
    <w:name w:val="lewnzc"/>
    <w:basedOn w:val="a0"/>
    <w:rsid w:val="00373EF8"/>
  </w:style>
  <w:style w:type="character" w:styleId="a8">
    <w:name w:val="Emphasis"/>
    <w:basedOn w:val="a0"/>
    <w:uiPriority w:val="20"/>
    <w:qFormat/>
    <w:rsid w:val="00373EF8"/>
    <w:rPr>
      <w:i/>
      <w:iCs/>
    </w:rPr>
  </w:style>
  <w:style w:type="character" w:customStyle="1" w:styleId="nowrap">
    <w:name w:val="nowrap"/>
    <w:basedOn w:val="a0"/>
    <w:rsid w:val="00373EF8"/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373EF8"/>
    <w:rPr>
      <w:rFonts w:ascii="Times New Roman" w:eastAsia="Times New Roman" w:hAnsi="Times New Roman" w:cs="Times New Roman"/>
      <w:lang w:val="kk-KZ"/>
    </w:rPr>
  </w:style>
  <w:style w:type="paragraph" w:styleId="a9">
    <w:name w:val="Body Text Indent"/>
    <w:basedOn w:val="a"/>
    <w:link w:val="aa"/>
    <w:semiHidden/>
    <w:rsid w:val="000F798A"/>
    <w:pPr>
      <w:widowControl/>
      <w:autoSpaceDE/>
      <w:autoSpaceDN/>
      <w:spacing w:after="120"/>
      <w:ind w:left="283"/>
    </w:pPr>
    <w:rPr>
      <w:rFonts w:eastAsia="Calibri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F79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134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6134A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134AB"/>
    <w:rPr>
      <w:rFonts w:ascii="Times New Roman" w:hAnsi="Times New Roman" w:cs="Times New Roman" w:hint="default"/>
    </w:rPr>
  </w:style>
  <w:style w:type="paragraph" w:styleId="ac">
    <w:name w:val="Normal (Web)"/>
    <w:basedOn w:val="a"/>
    <w:uiPriority w:val="99"/>
    <w:unhideWhenUsed/>
    <w:rsid w:val="006134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2D26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D2661"/>
    <w:rPr>
      <w:rFonts w:ascii="Times New Roman" w:eastAsia="Times New Roman" w:hAnsi="Times New Roman" w:cs="Times New Roman"/>
      <w:sz w:val="16"/>
      <w:szCs w:val="16"/>
      <w:lang w:val="kk-KZ"/>
    </w:rPr>
  </w:style>
  <w:style w:type="paragraph" w:styleId="ad">
    <w:name w:val="Title"/>
    <w:basedOn w:val="a"/>
    <w:link w:val="ae"/>
    <w:qFormat/>
    <w:rsid w:val="00A45FC6"/>
    <w:pPr>
      <w:widowControl/>
      <w:shd w:val="clear" w:color="auto" w:fill="FFFFFF"/>
      <w:spacing w:after="360" w:line="360" w:lineRule="auto"/>
      <w:ind w:right="-51"/>
      <w:jc w:val="center"/>
    </w:pPr>
    <w:rPr>
      <w:b/>
      <w:bCs/>
      <w:color w:val="000000"/>
      <w:spacing w:val="-18"/>
      <w:sz w:val="40"/>
      <w:szCs w:val="40"/>
      <w:lang w:val="ru-RU" w:eastAsia="ru-RU"/>
    </w:rPr>
  </w:style>
  <w:style w:type="character" w:customStyle="1" w:styleId="ae">
    <w:name w:val="Название Знак"/>
    <w:basedOn w:val="a0"/>
    <w:link w:val="ad"/>
    <w:rsid w:val="00A45FC6"/>
    <w:rPr>
      <w:rFonts w:ascii="Times New Roman" w:eastAsia="Times New Roman" w:hAnsi="Times New Roman" w:cs="Times New Roman"/>
      <w:b/>
      <w:bCs/>
      <w:color w:val="000000"/>
      <w:spacing w:val="-18"/>
      <w:sz w:val="40"/>
      <w:szCs w:val="4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ilos.msu.ru/" TargetMode="External"/><Relationship Id="rId5" Type="http://schemas.openxmlformats.org/officeDocument/2006/relationships/hyperlink" Target="http://www.philosoph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105</cp:revision>
  <dcterms:created xsi:type="dcterms:W3CDTF">2024-11-04T02:04:00Z</dcterms:created>
  <dcterms:modified xsi:type="dcterms:W3CDTF">2024-11-04T15:39:00Z</dcterms:modified>
</cp:coreProperties>
</file>